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MINISTERUL AFACERILOR INTERNE                                                                       NESECRET</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INSPECTORATUL GENERAL AL POLIŢIEI ROMÂNE                                                             BACĂU                                                                                                                                                                                                       </w:t>
      </w:r>
      <w:r>
        <w:rPr>
          <w:rFonts w:ascii="Times New Roman" w:eastAsia="Times New Roman" w:hAnsi="Times New Roman" w:cs="Times New Roman"/>
          <w:b/>
        </w:rPr>
        <w:t xml:space="preserve">                        </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noProof/>
          <w:sz w:val="20"/>
          <w:szCs w:val="20"/>
          <w:lang w:val="en-US"/>
        </w:rPr>
        <w:drawing>
          <wp:inline distT="0" distB="0" distL="0" distR="0" wp14:anchorId="6664AB7B" wp14:editId="3F136BB9">
            <wp:extent cx="414655" cy="423545"/>
            <wp:effectExtent l="0" t="0" r="444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414655" cy="423545"/>
                    </a:xfrm>
                    <a:prstGeom prst="rect">
                      <a:avLst/>
                    </a:prstGeom>
                    <a:noFill/>
                    <a:ln>
                      <a:noFill/>
                    </a:ln>
                  </pic:spPr>
                </pic:pic>
              </a:graphicData>
            </a:graphic>
          </wp:inline>
        </w:drawing>
      </w:r>
      <w:r>
        <w:rPr>
          <w:rFonts w:ascii="Times New Roman" w:eastAsia="Times New Roman" w:hAnsi="Times New Roman" w:cs="Times New Roman"/>
          <w:b/>
          <w:sz w:val="20"/>
          <w:szCs w:val="20"/>
        </w:rPr>
        <w:t xml:space="preserve">                                                             </w:t>
      </w:r>
      <w:r w:rsidR="000E512D">
        <w:rPr>
          <w:rFonts w:ascii="Times New Roman" w:eastAsia="Times New Roman" w:hAnsi="Times New Roman" w:cs="Times New Roman"/>
          <w:b/>
          <w:sz w:val="20"/>
          <w:szCs w:val="20"/>
        </w:rPr>
        <w:t xml:space="preserve">                            Nr.</w:t>
      </w:r>
      <w:r>
        <w:rPr>
          <w:rFonts w:ascii="Times New Roman" w:eastAsia="Times New Roman" w:hAnsi="Times New Roman" w:cs="Times New Roman"/>
          <w:b/>
          <w:sz w:val="20"/>
          <w:szCs w:val="20"/>
        </w:rPr>
        <w:t xml:space="preserve"> </w:t>
      </w:r>
      <w:r w:rsidR="00265317">
        <w:rPr>
          <w:rFonts w:ascii="Times New Roman" w:eastAsia="Times New Roman" w:hAnsi="Times New Roman" w:cs="Times New Roman"/>
          <w:b/>
          <w:sz w:val="20"/>
          <w:szCs w:val="20"/>
        </w:rPr>
        <w:t>1078600</w:t>
      </w:r>
      <w:r w:rsidR="002F18D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din </w:t>
      </w:r>
      <w:r w:rsidR="00265317">
        <w:rPr>
          <w:rFonts w:ascii="Times New Roman" w:eastAsia="Times New Roman" w:hAnsi="Times New Roman" w:cs="Times New Roman"/>
          <w:b/>
          <w:sz w:val="20"/>
          <w:szCs w:val="20"/>
        </w:rPr>
        <w:t>07.04.2022</w:t>
      </w:r>
    </w:p>
    <w:p w:rsidR="00E649B2" w:rsidRDefault="00E649B2" w:rsidP="00E649B2">
      <w:pPr>
        <w:tabs>
          <w:tab w:val="left" w:pos="7627"/>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INSPECTORATUL DE POLITIE JUDETEAN BACĂU</w:t>
      </w:r>
      <w:r>
        <w:rPr>
          <w:rFonts w:ascii="Times New Roman" w:eastAsia="Times New Roman" w:hAnsi="Times New Roman" w:cs="Times New Roman"/>
          <w:b/>
          <w:sz w:val="20"/>
          <w:szCs w:val="20"/>
        </w:rPr>
        <w:tab/>
        <w:t xml:space="preserve">         Ex. unic</w:t>
      </w:r>
    </w:p>
    <w:p w:rsidR="00E649B2" w:rsidRDefault="00E649B2" w:rsidP="00E649B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Comisia pentru susținerea probei de verificare a cunoștințelor</w:t>
      </w:r>
    </w:p>
    <w:p w:rsidR="00E649B2" w:rsidRDefault="00E649B2" w:rsidP="00E649B2">
      <w:pPr>
        <w:spacing w:after="0" w:line="240" w:lineRule="auto"/>
        <w:rPr>
          <w:rFonts w:ascii="Times New Roman" w:eastAsia="Times New Roman" w:hAnsi="Times New Roman" w:cs="Times New Roman"/>
          <w:b/>
          <w:sz w:val="20"/>
          <w:szCs w:val="20"/>
        </w:rPr>
      </w:pPr>
    </w:p>
    <w:p w:rsidR="00800A42" w:rsidRDefault="00800A42" w:rsidP="00800A42">
      <w:pPr>
        <w:spacing w:after="0" w:line="240" w:lineRule="auto"/>
        <w:jc w:val="both"/>
        <w:rPr>
          <w:rFonts w:ascii="Times New Roman" w:eastAsia="Times New Roman" w:hAnsi="Times New Roman" w:cs="Times New Roman"/>
          <w:b/>
          <w:noProof/>
          <w:sz w:val="24"/>
          <w:szCs w:val="24"/>
        </w:rPr>
      </w:pPr>
    </w:p>
    <w:p w:rsidR="00800A42" w:rsidRDefault="00800A42" w:rsidP="00800A42">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sidR="005845FF">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Pr>
          <w:rFonts w:ascii="Times New Roman" w:eastAsia="Times New Roman" w:hAnsi="Times New Roman" w:cs="Times New Roman"/>
          <w:b/>
          <w:noProof/>
          <w:sz w:val="24"/>
          <w:szCs w:val="24"/>
        </w:rPr>
        <w:t>APROB</w:t>
      </w:r>
    </w:p>
    <w:p w:rsidR="009E1B54" w:rsidRDefault="00800A42" w:rsidP="00F260D8">
      <w:pPr>
        <w:spacing w:after="0" w:line="240" w:lineRule="auto"/>
        <w:ind w:left="6480" w:firstLine="7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POSTARE PE INTERNET</w:t>
      </w:r>
    </w:p>
    <w:p w:rsidR="00800A42" w:rsidRDefault="009E1B54" w:rsidP="00F260D8">
      <w:pPr>
        <w:spacing w:after="0" w:line="240" w:lineRule="auto"/>
        <w:ind w:left="5760" w:firstLine="7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ÎMPUTERNICIT</w:t>
      </w:r>
      <w:r w:rsidR="00800A42">
        <w:rPr>
          <w:rFonts w:ascii="Times New Roman" w:eastAsia="Times New Roman" w:hAnsi="Times New Roman" w:cs="Times New Roman"/>
          <w:b/>
          <w:noProof/>
          <w:sz w:val="24"/>
          <w:szCs w:val="24"/>
        </w:rPr>
        <w:t xml:space="preserve"> </w:t>
      </w:r>
    </w:p>
    <w:p w:rsidR="00800A42" w:rsidRDefault="005845FF" w:rsidP="005845FF">
      <w:pPr>
        <w:spacing w:after="0" w:line="240" w:lineRule="auto"/>
        <w:ind w:left="50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t xml:space="preserve">        </w:t>
      </w:r>
      <w:r w:rsidR="00800A42">
        <w:rPr>
          <w:rFonts w:ascii="Times New Roman" w:eastAsia="Times New Roman" w:hAnsi="Times New Roman" w:cs="Times New Roman"/>
          <w:b/>
          <w:noProof/>
          <w:sz w:val="24"/>
          <w:szCs w:val="24"/>
        </w:rPr>
        <w:t>ŞEF</w:t>
      </w:r>
      <w:r w:rsidR="009E1B54">
        <w:rPr>
          <w:rFonts w:ascii="Times New Roman" w:eastAsia="Times New Roman" w:hAnsi="Times New Roman" w:cs="Times New Roman"/>
          <w:b/>
          <w:noProof/>
          <w:sz w:val="24"/>
          <w:szCs w:val="24"/>
        </w:rPr>
        <w:t xml:space="preserve"> AL</w:t>
      </w:r>
      <w:r w:rsidR="00800A42">
        <w:rPr>
          <w:rFonts w:ascii="Times New Roman" w:eastAsia="Times New Roman" w:hAnsi="Times New Roman" w:cs="Times New Roman"/>
          <w:b/>
          <w:noProof/>
          <w:sz w:val="24"/>
          <w:szCs w:val="24"/>
        </w:rPr>
        <w:t xml:space="preserve"> INSPECTORATULUI</w:t>
      </w:r>
    </w:p>
    <w:p w:rsidR="00800A42" w:rsidRDefault="009E1B54" w:rsidP="005845FF">
      <w:pPr>
        <w:spacing w:after="0" w:line="240" w:lineRule="auto"/>
        <w:ind w:left="576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t xml:space="preserve">        </w:t>
      </w:r>
      <w:r w:rsidR="00A163DD">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Comisar-șef</w:t>
      </w:r>
      <w:r w:rsidR="00800A42">
        <w:rPr>
          <w:rFonts w:ascii="Times New Roman" w:eastAsia="Times New Roman" w:hAnsi="Times New Roman" w:cs="Times New Roman"/>
          <w:b/>
          <w:noProof/>
          <w:sz w:val="24"/>
          <w:szCs w:val="24"/>
        </w:rPr>
        <w:t xml:space="preserve"> de poliţie  </w:t>
      </w:r>
    </w:p>
    <w:p w:rsidR="00800A42" w:rsidRDefault="005845FF" w:rsidP="00800A42">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r w:rsidR="00763D9F">
        <w:rPr>
          <w:rFonts w:ascii="Times New Roman" w:eastAsia="Times New Roman" w:hAnsi="Times New Roman" w:cs="Times New Roman"/>
          <w:b/>
          <w:noProof/>
          <w:sz w:val="24"/>
          <w:szCs w:val="24"/>
        </w:rPr>
        <w:t xml:space="preserve">    </w:t>
      </w:r>
      <w:r w:rsidR="009E1B54">
        <w:rPr>
          <w:rFonts w:ascii="Times New Roman" w:eastAsia="Times New Roman" w:hAnsi="Times New Roman" w:cs="Times New Roman"/>
          <w:b/>
          <w:noProof/>
          <w:sz w:val="24"/>
          <w:szCs w:val="24"/>
        </w:rPr>
        <w:t xml:space="preserve">     </w:t>
      </w:r>
      <w:r w:rsidR="00763D9F">
        <w:rPr>
          <w:rFonts w:ascii="Times New Roman" w:eastAsia="Times New Roman" w:hAnsi="Times New Roman" w:cs="Times New Roman"/>
          <w:b/>
          <w:noProof/>
          <w:sz w:val="24"/>
          <w:szCs w:val="24"/>
        </w:rPr>
        <w:t xml:space="preserve"> </w:t>
      </w:r>
      <w:r w:rsidR="00F260D8">
        <w:rPr>
          <w:rFonts w:ascii="Times New Roman" w:eastAsia="Times New Roman" w:hAnsi="Times New Roman" w:cs="Times New Roman"/>
          <w:b/>
          <w:noProof/>
          <w:sz w:val="24"/>
          <w:szCs w:val="24"/>
        </w:rPr>
        <w:tab/>
      </w:r>
      <w:r w:rsidR="00F260D8">
        <w:rPr>
          <w:rFonts w:ascii="Times New Roman" w:eastAsia="Times New Roman" w:hAnsi="Times New Roman" w:cs="Times New Roman"/>
          <w:b/>
          <w:noProof/>
          <w:sz w:val="24"/>
          <w:szCs w:val="24"/>
        </w:rPr>
        <w:tab/>
      </w:r>
      <w:r w:rsidR="00A163DD">
        <w:rPr>
          <w:rFonts w:ascii="Times New Roman" w:eastAsia="Times New Roman" w:hAnsi="Times New Roman" w:cs="Times New Roman"/>
          <w:b/>
          <w:noProof/>
          <w:sz w:val="24"/>
          <w:szCs w:val="24"/>
        </w:rPr>
        <w:t xml:space="preserve">    </w:t>
      </w:r>
      <w:r w:rsidR="009E1B54">
        <w:rPr>
          <w:rFonts w:ascii="Times New Roman" w:eastAsia="Times New Roman" w:hAnsi="Times New Roman" w:cs="Times New Roman"/>
          <w:b/>
          <w:noProof/>
          <w:sz w:val="24"/>
          <w:szCs w:val="24"/>
        </w:rPr>
        <w:t>BULIGA TOADER</w:t>
      </w:r>
    </w:p>
    <w:p w:rsidR="00800A42" w:rsidRDefault="00800A42" w:rsidP="00800A42">
      <w:pPr>
        <w:spacing w:after="0" w:line="240" w:lineRule="auto"/>
        <w:jc w:val="both"/>
        <w:rPr>
          <w:rFonts w:ascii="Times New Roman" w:eastAsia="Times New Roman" w:hAnsi="Times New Roman" w:cs="Times New Roman"/>
          <w:b/>
          <w:noProof/>
          <w:sz w:val="24"/>
          <w:szCs w:val="24"/>
        </w:rPr>
      </w:pPr>
    </w:p>
    <w:p w:rsidR="00800A42" w:rsidRDefault="00800A42" w:rsidP="00800A42">
      <w:pPr>
        <w:spacing w:after="0" w:line="240" w:lineRule="auto"/>
        <w:jc w:val="both"/>
        <w:rPr>
          <w:rFonts w:ascii="Times New Roman" w:eastAsia="Times New Roman" w:hAnsi="Times New Roman" w:cs="Times New Roman"/>
          <w:b/>
          <w:noProof/>
          <w:sz w:val="24"/>
          <w:szCs w:val="24"/>
        </w:rPr>
      </w:pPr>
    </w:p>
    <w:p w:rsidR="00304ADD" w:rsidRPr="00EB04BC" w:rsidRDefault="000837B1" w:rsidP="00EB04BC">
      <w:pPr>
        <w:spacing w:after="0" w:line="240" w:lineRule="auto"/>
        <w:jc w:val="center"/>
        <w:rPr>
          <w:rFonts w:ascii="Times New Roman" w:eastAsia="Times New Roman" w:hAnsi="Times New Roman" w:cs="Times New Roman"/>
          <w:b/>
          <w:noProof/>
          <w:sz w:val="32"/>
          <w:szCs w:val="32"/>
        </w:rPr>
      </w:pPr>
      <w:r>
        <w:rPr>
          <w:rFonts w:ascii="Times New Roman" w:eastAsia="Times New Roman" w:hAnsi="Times New Roman" w:cs="Times New Roman"/>
          <w:b/>
          <w:noProof/>
          <w:sz w:val="32"/>
          <w:szCs w:val="32"/>
        </w:rPr>
        <w:t>ANUNŢ</w:t>
      </w:r>
    </w:p>
    <w:p w:rsidR="009E1B54" w:rsidRDefault="009E1B54" w:rsidP="00EB04BC">
      <w:pPr>
        <w:jc w:val="center"/>
        <w:rPr>
          <w:rFonts w:ascii="Times New Roman" w:hAnsi="Times New Roman" w:cs="Times New Roman"/>
          <w:b/>
          <w:sz w:val="26"/>
          <w:szCs w:val="26"/>
        </w:rPr>
      </w:pPr>
      <w:r w:rsidRPr="009E1B54">
        <w:rPr>
          <w:rFonts w:ascii="Times New Roman" w:hAnsi="Times New Roman" w:cs="Times New Roman"/>
          <w:sz w:val="26"/>
          <w:szCs w:val="26"/>
        </w:rPr>
        <w:t xml:space="preserve">privind </w:t>
      </w:r>
      <w:r w:rsidR="00626659">
        <w:rPr>
          <w:rFonts w:ascii="Times New Roman" w:hAnsi="Times New Roman" w:cs="Times New Roman"/>
          <w:sz w:val="26"/>
          <w:szCs w:val="26"/>
        </w:rPr>
        <w:t xml:space="preserve">susținerea </w:t>
      </w:r>
      <w:r>
        <w:rPr>
          <w:rFonts w:ascii="Times New Roman" w:hAnsi="Times New Roman" w:cs="Times New Roman"/>
          <w:b/>
          <w:sz w:val="26"/>
          <w:szCs w:val="26"/>
        </w:rPr>
        <w:t>prob</w:t>
      </w:r>
      <w:r w:rsidR="00626659">
        <w:rPr>
          <w:rFonts w:ascii="Times New Roman" w:hAnsi="Times New Roman" w:cs="Times New Roman"/>
          <w:b/>
          <w:sz w:val="26"/>
          <w:szCs w:val="26"/>
        </w:rPr>
        <w:t>ei</w:t>
      </w:r>
      <w:r>
        <w:rPr>
          <w:rFonts w:ascii="Times New Roman" w:hAnsi="Times New Roman" w:cs="Times New Roman"/>
          <w:b/>
          <w:sz w:val="26"/>
          <w:szCs w:val="26"/>
        </w:rPr>
        <w:t xml:space="preserve"> de verificare a cunoștințelor</w:t>
      </w:r>
      <w:r w:rsidRPr="009E1B54">
        <w:rPr>
          <w:rFonts w:ascii="Times New Roman" w:hAnsi="Times New Roman" w:cs="Times New Roman"/>
          <w:sz w:val="26"/>
          <w:szCs w:val="26"/>
        </w:rPr>
        <w:t xml:space="preserve"> </w:t>
      </w:r>
      <w:r>
        <w:rPr>
          <w:rFonts w:ascii="Times New Roman" w:hAnsi="Times New Roman" w:cs="Times New Roman"/>
          <w:sz w:val="26"/>
          <w:szCs w:val="26"/>
        </w:rPr>
        <w:t>de către</w:t>
      </w:r>
      <w:r w:rsidRPr="009E1B54">
        <w:rPr>
          <w:rFonts w:ascii="Times New Roman" w:hAnsi="Times New Roman" w:cs="Times New Roman"/>
          <w:sz w:val="26"/>
          <w:szCs w:val="26"/>
        </w:rPr>
        <w:t xml:space="preserve"> candidaţi</w:t>
      </w:r>
      <w:r>
        <w:rPr>
          <w:rFonts w:ascii="Times New Roman" w:hAnsi="Times New Roman" w:cs="Times New Roman"/>
          <w:sz w:val="26"/>
          <w:szCs w:val="26"/>
        </w:rPr>
        <w:t>i</w:t>
      </w:r>
      <w:r w:rsidRPr="009E1B54">
        <w:rPr>
          <w:rFonts w:ascii="Times New Roman" w:hAnsi="Times New Roman" w:cs="Times New Roman"/>
          <w:sz w:val="26"/>
          <w:szCs w:val="26"/>
        </w:rPr>
        <w:t xml:space="preserve"> recrutaţi </w:t>
      </w:r>
      <w:r>
        <w:rPr>
          <w:rFonts w:ascii="Times New Roman" w:hAnsi="Times New Roman" w:cs="Times New Roman"/>
          <w:sz w:val="26"/>
          <w:szCs w:val="26"/>
        </w:rPr>
        <w:t xml:space="preserve">de Inspectoratul de Poliție Județean Bacău </w:t>
      </w:r>
      <w:r w:rsidRPr="009E1B54">
        <w:rPr>
          <w:rFonts w:ascii="Times New Roman" w:hAnsi="Times New Roman" w:cs="Times New Roman"/>
          <w:sz w:val="26"/>
          <w:szCs w:val="26"/>
        </w:rPr>
        <w:t>pentru concursul de admitere</w:t>
      </w:r>
      <w:r w:rsidRPr="009E1B54">
        <w:rPr>
          <w:rFonts w:ascii="Times New Roman" w:hAnsi="Times New Roman" w:cs="Times New Roman"/>
          <w:color w:val="000000"/>
          <w:sz w:val="26"/>
          <w:szCs w:val="26"/>
        </w:rPr>
        <w:t xml:space="preserve"> </w:t>
      </w:r>
      <w:r w:rsidRPr="009E1B54">
        <w:rPr>
          <w:rFonts w:ascii="Times New Roman" w:eastAsia="Calibri" w:hAnsi="Times New Roman" w:cs="Times New Roman"/>
          <w:color w:val="000000"/>
          <w:sz w:val="26"/>
          <w:szCs w:val="26"/>
        </w:rPr>
        <w:t xml:space="preserve">la unităţile de învăţământ postliceal ale Ministerului </w:t>
      </w:r>
      <w:r w:rsidR="00626659" w:rsidRPr="009E1B54">
        <w:rPr>
          <w:rFonts w:ascii="Times New Roman" w:eastAsia="Calibri" w:hAnsi="Times New Roman" w:cs="Times New Roman"/>
          <w:color w:val="000000"/>
          <w:sz w:val="26"/>
          <w:szCs w:val="26"/>
        </w:rPr>
        <w:t>A</w:t>
      </w:r>
      <w:r w:rsidRPr="009E1B54">
        <w:rPr>
          <w:rFonts w:ascii="Times New Roman" w:eastAsia="Calibri" w:hAnsi="Times New Roman" w:cs="Times New Roman"/>
          <w:color w:val="000000"/>
          <w:sz w:val="26"/>
          <w:szCs w:val="26"/>
        </w:rPr>
        <w:t>facerilor Interne</w:t>
      </w:r>
      <w:r w:rsidRPr="009E1B54">
        <w:rPr>
          <w:rFonts w:ascii="Times New Roman" w:hAnsi="Times New Roman" w:cs="Times New Roman"/>
          <w:sz w:val="26"/>
          <w:szCs w:val="26"/>
        </w:rPr>
        <w:t xml:space="preserve"> - </w:t>
      </w:r>
      <w:r w:rsidRPr="009E1B54">
        <w:rPr>
          <w:rFonts w:ascii="Times New Roman" w:hAnsi="Times New Roman" w:cs="Times New Roman"/>
          <w:b/>
          <w:sz w:val="26"/>
          <w:szCs w:val="26"/>
        </w:rPr>
        <w:t xml:space="preserve">sesiunea </w:t>
      </w:r>
      <w:r w:rsidR="00EA4AD6">
        <w:rPr>
          <w:rFonts w:ascii="Times New Roman" w:hAnsi="Times New Roman" w:cs="Times New Roman"/>
          <w:b/>
          <w:sz w:val="26"/>
          <w:szCs w:val="26"/>
        </w:rPr>
        <w:t>martie-mai</w:t>
      </w:r>
      <w:r w:rsidRPr="009E1B54">
        <w:rPr>
          <w:rFonts w:ascii="Times New Roman" w:hAnsi="Times New Roman" w:cs="Times New Roman"/>
          <w:b/>
          <w:sz w:val="26"/>
          <w:szCs w:val="26"/>
        </w:rPr>
        <w:t xml:space="preserve"> 202</w:t>
      </w:r>
      <w:r w:rsidR="00EA4AD6">
        <w:rPr>
          <w:rFonts w:ascii="Times New Roman" w:hAnsi="Times New Roman" w:cs="Times New Roman"/>
          <w:b/>
          <w:sz w:val="26"/>
          <w:szCs w:val="26"/>
        </w:rPr>
        <w:t>2</w:t>
      </w:r>
      <w:r w:rsidRPr="009E1B54">
        <w:rPr>
          <w:rFonts w:ascii="Times New Roman" w:hAnsi="Times New Roman" w:cs="Times New Roman"/>
          <w:b/>
          <w:sz w:val="26"/>
          <w:szCs w:val="26"/>
        </w:rPr>
        <w:t>.</w:t>
      </w:r>
    </w:p>
    <w:p w:rsidR="00EA4AD6" w:rsidRDefault="00EA4AD6" w:rsidP="00EA4AD6">
      <w:pPr>
        <w:spacing w:after="0" w:line="240" w:lineRule="auto"/>
        <w:jc w:val="both"/>
        <w:rPr>
          <w:rFonts w:ascii="Times New Roman" w:eastAsia="Times New Roman" w:hAnsi="Times New Roman" w:cs="Times New Roman"/>
          <w:b/>
          <w:noProof/>
          <w:sz w:val="26"/>
          <w:szCs w:val="26"/>
        </w:rPr>
      </w:pPr>
      <w:r>
        <w:rPr>
          <w:rFonts w:ascii="Times New Roman" w:eastAsiaTheme="minorEastAsia" w:hAnsi="Times New Roman" w:cs="Times New Roman"/>
          <w:sz w:val="26"/>
          <w:szCs w:val="26"/>
        </w:rPr>
        <w:t xml:space="preserve">        </w:t>
      </w:r>
      <w:r w:rsidR="009E1B54" w:rsidRPr="009E1B54">
        <w:rPr>
          <w:rFonts w:ascii="Times New Roman" w:eastAsiaTheme="minorEastAsia" w:hAnsi="Times New Roman" w:cs="Times New Roman"/>
          <w:sz w:val="26"/>
          <w:szCs w:val="26"/>
        </w:rPr>
        <w:t>Can</w:t>
      </w:r>
      <w:r w:rsidR="007A6E77">
        <w:rPr>
          <w:rFonts w:ascii="Times New Roman" w:eastAsiaTheme="minorEastAsia" w:hAnsi="Times New Roman" w:cs="Times New Roman"/>
          <w:sz w:val="26"/>
          <w:szCs w:val="26"/>
        </w:rPr>
        <w:t>didaţii menționați</w:t>
      </w:r>
      <w:r w:rsidR="009E1B54" w:rsidRPr="009E1B54">
        <w:rPr>
          <w:rFonts w:ascii="Times New Roman" w:eastAsiaTheme="minorEastAsia" w:hAnsi="Times New Roman" w:cs="Times New Roman"/>
          <w:sz w:val="26"/>
          <w:szCs w:val="26"/>
        </w:rPr>
        <w:t xml:space="preserve"> mai jos</w:t>
      </w:r>
      <w:r w:rsidR="00626659">
        <w:rPr>
          <w:rFonts w:ascii="Times New Roman" w:eastAsiaTheme="minorEastAsia" w:hAnsi="Times New Roman" w:cs="Times New Roman"/>
          <w:sz w:val="26"/>
          <w:szCs w:val="26"/>
        </w:rPr>
        <w:t>,</w:t>
      </w:r>
      <w:r w:rsidR="009E1B54" w:rsidRPr="009E1B54">
        <w:rPr>
          <w:rFonts w:ascii="Times New Roman" w:eastAsiaTheme="minorEastAsia" w:hAnsi="Times New Roman" w:cs="Times New Roman"/>
          <w:sz w:val="26"/>
          <w:szCs w:val="26"/>
        </w:rPr>
        <w:t xml:space="preserve"> se vor prezenta </w:t>
      </w:r>
      <w:r w:rsidR="009E1B54" w:rsidRPr="009E1B54">
        <w:rPr>
          <w:rFonts w:ascii="Times New Roman" w:eastAsiaTheme="minorEastAsia" w:hAnsi="Times New Roman" w:cs="Times New Roman"/>
          <w:sz w:val="28"/>
          <w:szCs w:val="28"/>
        </w:rPr>
        <w:t xml:space="preserve">în data de </w:t>
      </w:r>
      <w:r w:rsidRPr="00EA4AD6">
        <w:rPr>
          <w:rFonts w:ascii="Times New Roman" w:eastAsiaTheme="minorEastAsia" w:hAnsi="Times New Roman" w:cs="Times New Roman"/>
          <w:b/>
          <w:sz w:val="28"/>
          <w:szCs w:val="28"/>
        </w:rPr>
        <w:t>09</w:t>
      </w:r>
      <w:r w:rsidR="00A163DD" w:rsidRPr="00EA4AD6">
        <w:rPr>
          <w:rFonts w:ascii="Times New Roman" w:eastAsiaTheme="minorEastAsia" w:hAnsi="Times New Roman" w:cs="Times New Roman"/>
          <w:b/>
          <w:sz w:val="28"/>
          <w:szCs w:val="28"/>
        </w:rPr>
        <w:t>.</w:t>
      </w:r>
      <w:r w:rsidRPr="00EA4AD6">
        <w:rPr>
          <w:rFonts w:ascii="Times New Roman" w:eastAsiaTheme="minorEastAsia" w:hAnsi="Times New Roman" w:cs="Times New Roman"/>
          <w:b/>
          <w:sz w:val="28"/>
          <w:szCs w:val="28"/>
        </w:rPr>
        <w:t>04</w:t>
      </w:r>
      <w:r w:rsidR="007A6E77" w:rsidRPr="00EA4AD6">
        <w:rPr>
          <w:rFonts w:ascii="Times New Roman" w:eastAsiaTheme="minorEastAsia" w:hAnsi="Times New Roman" w:cs="Times New Roman"/>
          <w:b/>
          <w:sz w:val="28"/>
          <w:szCs w:val="28"/>
        </w:rPr>
        <w:t>.202</w:t>
      </w:r>
      <w:r w:rsidRPr="00EA4AD6">
        <w:rPr>
          <w:rFonts w:ascii="Times New Roman" w:eastAsiaTheme="minorEastAsia" w:hAnsi="Times New Roman" w:cs="Times New Roman"/>
          <w:b/>
          <w:sz w:val="28"/>
          <w:szCs w:val="28"/>
        </w:rPr>
        <w:t>2</w:t>
      </w:r>
      <w:r w:rsidR="009E1B54" w:rsidRPr="009E1B54">
        <w:rPr>
          <w:rFonts w:ascii="Times New Roman" w:hAnsi="Times New Roman" w:cs="Times New Roman"/>
          <w:sz w:val="26"/>
          <w:szCs w:val="26"/>
        </w:rPr>
        <w:t xml:space="preserve">, </w:t>
      </w:r>
      <w:r w:rsidR="009E1B54" w:rsidRPr="009E1B54">
        <w:rPr>
          <w:rFonts w:ascii="Times New Roman" w:hAnsi="Times New Roman" w:cs="Times New Roman"/>
          <w:b/>
          <w:sz w:val="26"/>
          <w:szCs w:val="26"/>
        </w:rPr>
        <w:t>pentru a susţine</w:t>
      </w:r>
      <w:r w:rsidR="009E1B54" w:rsidRPr="009E1B54">
        <w:rPr>
          <w:rFonts w:ascii="Times New Roman" w:hAnsi="Times New Roman" w:cs="Times New Roman"/>
          <w:sz w:val="26"/>
          <w:szCs w:val="26"/>
        </w:rPr>
        <w:t xml:space="preserve"> </w:t>
      </w:r>
      <w:r w:rsidR="007A6E77">
        <w:rPr>
          <w:rFonts w:ascii="Times New Roman" w:hAnsi="Times New Roman" w:cs="Times New Roman"/>
          <w:b/>
          <w:sz w:val="26"/>
          <w:szCs w:val="26"/>
        </w:rPr>
        <w:t>proba de verificare a cunoștințelor</w:t>
      </w:r>
      <w:r w:rsidR="00E649B2">
        <w:rPr>
          <w:rFonts w:ascii="Times New Roman" w:hAnsi="Times New Roman" w:cs="Times New Roman"/>
          <w:b/>
          <w:sz w:val="26"/>
          <w:szCs w:val="26"/>
        </w:rPr>
        <w:t xml:space="preserve"> - test scris</w:t>
      </w:r>
      <w:r w:rsidR="009E1B54" w:rsidRPr="009E1B54">
        <w:rPr>
          <w:rFonts w:ascii="Times New Roman" w:hAnsi="Times New Roman" w:cs="Times New Roman"/>
          <w:sz w:val="26"/>
          <w:szCs w:val="26"/>
        </w:rPr>
        <w:t xml:space="preserve">, având asupra lor, </w:t>
      </w:r>
      <w:r w:rsidR="00E710C5">
        <w:rPr>
          <w:rFonts w:ascii="Times New Roman" w:hAnsi="Times New Roman" w:cs="Times New Roman"/>
          <w:sz w:val="26"/>
          <w:szCs w:val="26"/>
        </w:rPr>
        <w:t>actul de identitate (</w:t>
      </w:r>
      <w:r w:rsidR="002D7AD5">
        <w:rPr>
          <w:rFonts w:ascii="Times New Roman" w:eastAsiaTheme="minorEastAsia" w:hAnsi="Times New Roman" w:cs="Times New Roman"/>
          <w:bCs/>
          <w:color w:val="000000"/>
          <w:sz w:val="26"/>
          <w:szCs w:val="26"/>
        </w:rPr>
        <w:t>cartea de identitate,</w:t>
      </w:r>
      <w:r w:rsidR="007A6E77">
        <w:rPr>
          <w:rFonts w:ascii="Times New Roman" w:eastAsiaTheme="minorEastAsia" w:hAnsi="Times New Roman" w:cs="Times New Roman"/>
          <w:bCs/>
          <w:color w:val="000000"/>
          <w:sz w:val="26"/>
          <w:szCs w:val="26"/>
        </w:rPr>
        <w:t xml:space="preserve"> </w:t>
      </w:r>
      <w:r w:rsidR="00E710C5">
        <w:rPr>
          <w:rFonts w:ascii="Times New Roman" w:eastAsiaTheme="minorEastAsia" w:hAnsi="Times New Roman" w:cs="Times New Roman"/>
          <w:bCs/>
          <w:color w:val="000000"/>
          <w:sz w:val="26"/>
          <w:szCs w:val="26"/>
        </w:rPr>
        <w:t>permis de conducere sau pașaport)</w:t>
      </w:r>
      <w:r w:rsidR="007A6E77">
        <w:rPr>
          <w:rFonts w:ascii="Times New Roman" w:eastAsiaTheme="minorEastAsia" w:hAnsi="Times New Roman" w:cs="Times New Roman"/>
          <w:bCs/>
          <w:color w:val="000000"/>
          <w:sz w:val="26"/>
          <w:szCs w:val="26"/>
        </w:rPr>
        <w:t>, în original</w:t>
      </w:r>
      <w:r w:rsidR="009E1B54" w:rsidRPr="009E1B54">
        <w:rPr>
          <w:rFonts w:ascii="Times New Roman" w:eastAsiaTheme="minorEastAsia" w:hAnsi="Times New Roman" w:cs="Times New Roman"/>
          <w:sz w:val="26"/>
          <w:szCs w:val="26"/>
        </w:rPr>
        <w:t xml:space="preserve"> </w:t>
      </w:r>
      <w:r w:rsidR="009E1B54" w:rsidRPr="009E1B54">
        <w:rPr>
          <w:rFonts w:ascii="Times New Roman" w:eastAsiaTheme="minorEastAsia" w:hAnsi="Times New Roman" w:cs="Times New Roman"/>
          <w:bCs/>
          <w:color w:val="000000"/>
          <w:sz w:val="26"/>
          <w:szCs w:val="26"/>
        </w:rPr>
        <w:t xml:space="preserve">şi </w:t>
      </w:r>
      <w:r w:rsidR="00F8219D">
        <w:rPr>
          <w:rFonts w:ascii="Times New Roman" w:eastAsiaTheme="minorEastAsia" w:hAnsi="Times New Roman" w:cs="Times New Roman"/>
          <w:bCs/>
          <w:color w:val="000000"/>
          <w:sz w:val="26"/>
          <w:szCs w:val="26"/>
        </w:rPr>
        <w:t>stilou/</w:t>
      </w:r>
      <w:r w:rsidR="009E1B54" w:rsidRPr="009E1B54">
        <w:rPr>
          <w:rFonts w:ascii="Times New Roman" w:eastAsiaTheme="minorEastAsia" w:hAnsi="Times New Roman" w:cs="Times New Roman"/>
          <w:bCs/>
          <w:color w:val="000000"/>
          <w:sz w:val="26"/>
          <w:szCs w:val="26"/>
        </w:rPr>
        <w:t xml:space="preserve">pix cu </w:t>
      </w:r>
      <w:r w:rsidR="00F8219D">
        <w:rPr>
          <w:rFonts w:ascii="Times New Roman" w:eastAsiaTheme="minorEastAsia" w:hAnsi="Times New Roman" w:cs="Times New Roman"/>
          <w:bCs/>
          <w:color w:val="000000"/>
          <w:sz w:val="26"/>
          <w:szCs w:val="26"/>
        </w:rPr>
        <w:t>cerneală/</w:t>
      </w:r>
      <w:r w:rsidR="009E1B54" w:rsidRPr="009E1B54">
        <w:rPr>
          <w:rFonts w:ascii="Times New Roman" w:eastAsiaTheme="minorEastAsia" w:hAnsi="Times New Roman" w:cs="Times New Roman"/>
          <w:bCs/>
          <w:color w:val="000000"/>
          <w:sz w:val="26"/>
          <w:szCs w:val="26"/>
        </w:rPr>
        <w:t xml:space="preserve">pastă de culoare </w:t>
      </w:r>
      <w:r w:rsidR="007A6E77">
        <w:rPr>
          <w:rFonts w:ascii="Times New Roman" w:eastAsiaTheme="minorEastAsia" w:hAnsi="Times New Roman" w:cs="Times New Roman"/>
          <w:bCs/>
          <w:sz w:val="26"/>
          <w:szCs w:val="26"/>
        </w:rPr>
        <w:t xml:space="preserve">albastră </w:t>
      </w:r>
      <w:r w:rsidR="00A96C59">
        <w:rPr>
          <w:rFonts w:ascii="Times New Roman" w:eastAsiaTheme="minorEastAsia" w:hAnsi="Times New Roman" w:cs="Times New Roman"/>
          <w:bCs/>
          <w:sz w:val="26"/>
          <w:szCs w:val="26"/>
        </w:rPr>
        <w:t xml:space="preserve">(care să nu permită </w:t>
      </w:r>
      <w:r w:rsidR="00F8219D">
        <w:rPr>
          <w:rFonts w:ascii="Times New Roman" w:eastAsiaTheme="minorEastAsia" w:hAnsi="Times New Roman" w:cs="Times New Roman"/>
          <w:bCs/>
          <w:sz w:val="26"/>
          <w:szCs w:val="26"/>
        </w:rPr>
        <w:t xml:space="preserve">sub nici o formă </w:t>
      </w:r>
      <w:r w:rsidR="00A96C59">
        <w:rPr>
          <w:rFonts w:ascii="Times New Roman" w:eastAsiaTheme="minorEastAsia" w:hAnsi="Times New Roman" w:cs="Times New Roman"/>
          <w:bCs/>
          <w:sz w:val="26"/>
          <w:szCs w:val="26"/>
        </w:rPr>
        <w:t>ștergerea – ex.</w:t>
      </w:r>
      <w:r w:rsidR="00F8219D">
        <w:rPr>
          <w:rFonts w:ascii="Times New Roman" w:eastAsiaTheme="minorEastAsia" w:hAnsi="Times New Roman" w:cs="Times New Roman"/>
          <w:bCs/>
          <w:sz w:val="26"/>
          <w:szCs w:val="26"/>
        </w:rPr>
        <w:t xml:space="preserve"> pixuri tip Pilot, Friction, etc.)</w:t>
      </w:r>
      <w:r w:rsidR="00A96C59">
        <w:rPr>
          <w:rFonts w:ascii="Times New Roman" w:eastAsiaTheme="minorEastAsia" w:hAnsi="Times New Roman" w:cs="Times New Roman"/>
          <w:bCs/>
          <w:sz w:val="26"/>
          <w:szCs w:val="26"/>
        </w:rPr>
        <w:t xml:space="preserve">, </w:t>
      </w:r>
      <w:r w:rsidR="007A6E77">
        <w:rPr>
          <w:rFonts w:ascii="Times New Roman" w:eastAsiaTheme="minorEastAsia" w:hAnsi="Times New Roman" w:cs="Times New Roman"/>
          <w:bCs/>
          <w:sz w:val="26"/>
          <w:szCs w:val="26"/>
        </w:rPr>
        <w:t>după cum urmează:</w:t>
      </w:r>
      <w:r>
        <w:rPr>
          <w:rFonts w:ascii="Times New Roman" w:eastAsia="Times New Roman" w:hAnsi="Times New Roman" w:cs="Times New Roman"/>
          <w:b/>
          <w:noProof/>
          <w:sz w:val="26"/>
          <w:szCs w:val="26"/>
        </w:rPr>
        <w:t xml:space="preserve">         </w:t>
      </w:r>
    </w:p>
    <w:p w:rsidR="00EA4AD6" w:rsidRDefault="00EA4AD6" w:rsidP="00EA4AD6">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sz w:val="26"/>
          <w:szCs w:val="26"/>
        </w:rPr>
        <w:t xml:space="preserve">                                           I.</w:t>
      </w:r>
      <w:r>
        <w:rPr>
          <w:rFonts w:ascii="Times New Roman" w:eastAsia="Times New Roman" w:hAnsi="Times New Roman" w:cs="Times New Roman"/>
          <w:noProof/>
          <w:sz w:val="26"/>
          <w:szCs w:val="26"/>
        </w:rPr>
        <w:t xml:space="preserve">  </w:t>
      </w:r>
      <w:r>
        <w:rPr>
          <w:rFonts w:ascii="Times New Roman" w:eastAsia="Times New Roman" w:hAnsi="Times New Roman" w:cs="Times New Roman"/>
          <w:b/>
          <w:noProof/>
          <w:sz w:val="26"/>
          <w:szCs w:val="26"/>
        </w:rPr>
        <w:t>La Poliţia Municipiului Bacău</w:t>
      </w:r>
    </w:p>
    <w:p w:rsidR="00EA4AD6" w:rsidRDefault="00EA4AD6" w:rsidP="00EA4AD6">
      <w:pPr>
        <w:spacing w:after="0" w:line="240"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(Strada Spiru Haret nr.2-4, Municipiul Bacău)</w:t>
      </w:r>
    </w:p>
    <w:p w:rsidR="00EA4AD6" w:rsidRDefault="00EA4AD6" w:rsidP="00EA4AD6">
      <w:pPr>
        <w:spacing w:after="0" w:line="240"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                                          Sala nr.1 – Sala de ședințe (parter):</w:t>
      </w:r>
    </w:p>
    <w:p w:rsidR="00EA4AD6" w:rsidRDefault="00EA4AD6" w:rsidP="00EA4AD6">
      <w:pPr>
        <w:spacing w:after="0" w:line="240" w:lineRule="auto"/>
        <w:jc w:val="both"/>
        <w:rPr>
          <w:rFonts w:ascii="Times New Roman" w:eastAsia="Times New Roman" w:hAnsi="Times New Roman" w:cs="Times New Roman"/>
          <w:b/>
          <w:noProof/>
          <w:sz w:val="26"/>
          <w:szCs w:val="26"/>
        </w:rPr>
      </w:pPr>
    </w:p>
    <w:tbl>
      <w:tblPr>
        <w:tblStyle w:val="TableGrid"/>
        <w:tblpPr w:leftFromText="180" w:rightFromText="180" w:vertAnchor="text" w:horzAnchor="margin" w:tblpY="70"/>
        <w:tblW w:w="10740" w:type="dxa"/>
        <w:tblLayout w:type="fixed"/>
        <w:tblLook w:val="04A0" w:firstRow="1" w:lastRow="0" w:firstColumn="1" w:lastColumn="0" w:noHBand="0" w:noVBand="1"/>
      </w:tblPr>
      <w:tblGrid>
        <w:gridCol w:w="675"/>
        <w:gridCol w:w="2268"/>
        <w:gridCol w:w="3544"/>
        <w:gridCol w:w="1843"/>
        <w:gridCol w:w="1134"/>
        <w:gridCol w:w="1276"/>
      </w:tblGrid>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Cod unic de identificare</w:t>
            </w:r>
          </w:p>
        </w:tc>
        <w:tc>
          <w:tcPr>
            <w:tcW w:w="3544"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NUMELE ȘI PRENUMELE candidatului</w:t>
            </w:r>
          </w:p>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(cu prenumele tatălui)</w:t>
            </w:r>
          </w:p>
        </w:tc>
        <w:tc>
          <w:tcPr>
            <w:tcW w:w="1843"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CNP</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Limba străină la admitere</w:t>
            </w:r>
          </w:p>
        </w:tc>
        <w:tc>
          <w:tcPr>
            <w:tcW w:w="1276" w:type="dxa"/>
            <w:tcBorders>
              <w:top w:val="single" w:sz="4" w:space="0" w:color="auto"/>
              <w:left w:val="single" w:sz="4" w:space="0" w:color="auto"/>
              <w:bottom w:val="single" w:sz="4" w:space="0" w:color="auto"/>
              <w:right w:val="single" w:sz="4" w:space="0" w:color="auto"/>
            </w:tcBorders>
            <w:hideMark/>
          </w:tcPr>
          <w:p w:rsidR="00EA4AD6" w:rsidRDefault="00EA4AD6" w:rsidP="0018397B">
            <w:pPr>
              <w:jc w:val="center"/>
              <w:rPr>
                <w:rFonts w:ascii="Times New Roman" w:hAnsi="Times New Roman" w:cs="Times New Roman"/>
                <w:sz w:val="24"/>
                <w:szCs w:val="24"/>
              </w:rPr>
            </w:pPr>
            <w:r>
              <w:rPr>
                <w:rFonts w:ascii="Times New Roman" w:hAnsi="Times New Roman" w:cs="Times New Roman"/>
                <w:sz w:val="24"/>
                <w:szCs w:val="24"/>
              </w:rPr>
              <w:t>Observații</w:t>
            </w:r>
          </w:p>
        </w:tc>
      </w:tr>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tabs>
                <w:tab w:val="left" w:pos="34"/>
              </w:tabs>
              <w:ind w:left="34"/>
              <w:jc w:val="center"/>
              <w:rPr>
                <w:rFonts w:ascii="Times New Roman" w:hAnsi="Times New Roman" w:cs="Times New Roman"/>
                <w:sz w:val="20"/>
                <w:szCs w:val="20"/>
              </w:rPr>
            </w:pPr>
            <w:r w:rsidRPr="004B6F65">
              <w:rPr>
                <w:rFonts w:ascii="Times New Roman" w:hAnsi="Times New Roman" w:cs="Times New Roman"/>
                <w:sz w:val="20"/>
                <w:szCs w:val="20"/>
              </w:rPr>
              <w:t>BC-SVL-LC-1098241</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D6" w:rsidRDefault="00EA4AD6" w:rsidP="0018397B">
            <w:pPr>
              <w:jc w:val="center"/>
              <w:rPr>
                <w:rFonts w:ascii="Times New Roman" w:hAnsi="Times New Roman" w:cs="Times New Roman"/>
                <w:sz w:val="16"/>
                <w:szCs w:val="16"/>
              </w:rPr>
            </w:pPr>
            <w:r>
              <w:rPr>
                <w:rFonts w:ascii="Times New Roman" w:hAnsi="Times New Roman" w:cs="Times New Roman"/>
                <w:sz w:val="16"/>
                <w:szCs w:val="16"/>
              </w:rPr>
              <w:t>FRANCEZA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tabs>
                <w:tab w:val="left" w:pos="34"/>
              </w:tabs>
              <w:ind w:left="34"/>
              <w:jc w:val="center"/>
              <w:rPr>
                <w:rFonts w:ascii="Times New Roman" w:hAnsi="Times New Roman" w:cs="Times New Roman"/>
                <w:sz w:val="20"/>
                <w:szCs w:val="20"/>
              </w:rPr>
            </w:pPr>
            <w:r w:rsidRPr="004B6F65">
              <w:rPr>
                <w:rFonts w:ascii="Times New Roman" w:hAnsi="Times New Roman" w:cs="Times New Roman"/>
                <w:sz w:val="20"/>
                <w:szCs w:val="20"/>
              </w:rPr>
              <w:t>BC-SVL-LC-1098339</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D6" w:rsidRDefault="00EA4AD6" w:rsidP="0018397B">
            <w:pPr>
              <w:jc w:val="center"/>
              <w:rPr>
                <w:rFonts w:ascii="Times New Roman" w:hAnsi="Times New Roman" w:cs="Times New Roman"/>
                <w:sz w:val="16"/>
                <w:szCs w:val="16"/>
              </w:rPr>
            </w:pPr>
            <w:r>
              <w:rPr>
                <w:rFonts w:ascii="Times New Roman" w:hAnsi="Times New Roman" w:cs="Times New Roman"/>
                <w:sz w:val="16"/>
                <w:szCs w:val="16"/>
              </w:rPr>
              <w:t>FRANCEZA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4B6F65" w:rsidP="0018397B">
            <w:pPr>
              <w:tabs>
                <w:tab w:val="left" w:pos="34"/>
              </w:tabs>
              <w:ind w:left="34"/>
              <w:rPr>
                <w:rFonts w:ascii="Times New Roman" w:hAnsi="Times New Roman" w:cs="Times New Roman"/>
                <w:sz w:val="20"/>
                <w:szCs w:val="20"/>
              </w:rPr>
            </w:pPr>
            <w:r>
              <w:rPr>
                <w:rFonts w:ascii="Times New Roman" w:hAnsi="Times New Roman" w:cs="Times New Roman"/>
                <w:sz w:val="20"/>
                <w:szCs w:val="20"/>
              </w:rPr>
              <w:t xml:space="preserve">  BC-SVL-LC-1098290</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D6" w:rsidRDefault="00EA4AD6" w:rsidP="0018397B">
            <w:pPr>
              <w:jc w:val="center"/>
              <w:rPr>
                <w:rFonts w:ascii="Times New Roman" w:hAnsi="Times New Roman" w:cs="Times New Roman"/>
                <w:sz w:val="16"/>
                <w:szCs w:val="16"/>
              </w:rPr>
            </w:pPr>
            <w:r>
              <w:rPr>
                <w:rFonts w:ascii="Times New Roman" w:hAnsi="Times New Roman" w:cs="Times New Roman"/>
                <w:sz w:val="16"/>
                <w:szCs w:val="16"/>
              </w:rPr>
              <w:t>FRANCEZA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tabs>
                <w:tab w:val="left" w:pos="34"/>
              </w:tabs>
              <w:ind w:left="34"/>
              <w:jc w:val="center"/>
              <w:rPr>
                <w:rFonts w:ascii="Times New Roman" w:hAnsi="Times New Roman" w:cs="Times New Roman"/>
                <w:sz w:val="20"/>
                <w:szCs w:val="20"/>
              </w:rPr>
            </w:pPr>
            <w:r w:rsidRPr="004B6F65">
              <w:rPr>
                <w:rFonts w:ascii="Times New Roman" w:hAnsi="Times New Roman" w:cs="Times New Roman"/>
                <w:sz w:val="20"/>
                <w:szCs w:val="20"/>
              </w:rPr>
              <w:t>BC-SVL-LC-1098242</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D6" w:rsidRDefault="00EA4AD6" w:rsidP="0018397B">
            <w:pPr>
              <w:jc w:val="center"/>
              <w:rPr>
                <w:rFonts w:ascii="Times New Roman" w:hAnsi="Times New Roman" w:cs="Times New Roman"/>
                <w:sz w:val="16"/>
                <w:szCs w:val="16"/>
              </w:rPr>
            </w:pPr>
            <w:r>
              <w:rPr>
                <w:rFonts w:ascii="Times New Roman" w:hAnsi="Times New Roman" w:cs="Times New Roman"/>
                <w:sz w:val="16"/>
                <w:szCs w:val="16"/>
              </w:rPr>
              <w:t>FRANCEZA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rPr>
          <w:trHeight w:val="180"/>
        </w:trPr>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rsidR="00EA4AD6" w:rsidRPr="004B6F65" w:rsidRDefault="004B6F65" w:rsidP="0018397B">
            <w:pPr>
              <w:tabs>
                <w:tab w:val="left" w:pos="34"/>
              </w:tabs>
              <w:ind w:left="34"/>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w:t>
            </w:r>
            <w:r w:rsidR="00EA4AD6" w:rsidRPr="004B6F65">
              <w:rPr>
                <w:rFonts w:ascii="Times New Roman" w:hAnsi="Times New Roman" w:cs="Times New Roman"/>
                <w:color w:val="000000"/>
                <w:sz w:val="20"/>
                <w:szCs w:val="20"/>
                <w:lang w:val="en-US"/>
              </w:rPr>
              <w:t>BC</w:t>
            </w:r>
            <w:r>
              <w:rPr>
                <w:rFonts w:ascii="Times New Roman" w:hAnsi="Times New Roman" w:cs="Times New Roman"/>
                <w:color w:val="000000"/>
                <w:sz w:val="20"/>
                <w:szCs w:val="20"/>
                <w:lang w:val="en-US"/>
              </w:rPr>
              <w:t>-SAI</w:t>
            </w:r>
            <w:r w:rsidR="0018397B">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-LC-1098245 </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rFonts w:ascii="Times New Roman" w:hAnsi="Times New Roman" w:cs="Times New Roman"/>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hideMark/>
          </w:tcPr>
          <w:p w:rsidR="00EA4AD6" w:rsidRPr="004B6F65" w:rsidRDefault="0018397B" w:rsidP="0018397B">
            <w:pPr>
              <w:jc w:val="center"/>
              <w:rPr>
                <w:rFonts w:ascii="Times New Roman" w:hAnsi="Times New Roman" w:cs="Times New Roman"/>
                <w:sz w:val="20"/>
                <w:szCs w:val="20"/>
              </w:rPr>
            </w:pPr>
            <w:r>
              <w:rPr>
                <w:rFonts w:ascii="Times New Roman" w:hAnsi="Times New Roman" w:cs="Times New Roman"/>
                <w:sz w:val="20"/>
                <w:szCs w:val="20"/>
              </w:rPr>
              <w:t xml:space="preserve">  </w:t>
            </w:r>
            <w:r w:rsidR="00EA4AD6" w:rsidRPr="004B6F65">
              <w:rPr>
                <w:rFonts w:ascii="Times New Roman" w:hAnsi="Times New Roman" w:cs="Times New Roman"/>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lang w:val="en-US"/>
              </w:rPr>
              <w:t>BC-SSM-LC-1098231</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lang w:val="en-US"/>
              </w:rPr>
              <w:t>BC-SSM-LC-1098281</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lang w:val="en-US"/>
              </w:rPr>
              <w:t>BC-SSM-LC-1098315</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BC-SVL-LC-1098274</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BC-SVL-LC-1098344</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BC-SVL-LC-1098286</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BC-SVL-LC-1098262</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BC-SVL-LC-1098238</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BC-SVL-LC-1098284</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BC-SVL-LC-1098243</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BC-SVL-LC-1098219</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BC-SVL-LC-1098285</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BC-SVL-LC-1098311</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BC-SVL-LC-1098207</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BC-SVL-LC-1098202</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BC-SVL-LC-1098215</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18397B" w:rsidTr="0018397B">
        <w:trPr>
          <w:trHeight w:val="277"/>
        </w:trPr>
        <w:tc>
          <w:tcPr>
            <w:tcW w:w="675" w:type="dxa"/>
            <w:tcBorders>
              <w:top w:val="single" w:sz="4" w:space="0" w:color="auto"/>
              <w:left w:val="single" w:sz="4" w:space="0" w:color="auto"/>
              <w:right w:val="single" w:sz="4" w:space="0" w:color="auto"/>
            </w:tcBorders>
            <w:hideMark/>
          </w:tcPr>
          <w:p w:rsidR="0018397B" w:rsidRPr="004B6F65" w:rsidRDefault="0018397B"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lastRenderedPageBreak/>
              <w:t>22</w:t>
            </w:r>
          </w:p>
        </w:tc>
        <w:tc>
          <w:tcPr>
            <w:tcW w:w="2268" w:type="dxa"/>
            <w:tcBorders>
              <w:top w:val="single" w:sz="4" w:space="0" w:color="auto"/>
              <w:left w:val="single" w:sz="4" w:space="0" w:color="auto"/>
              <w:right w:val="single" w:sz="4" w:space="0" w:color="auto"/>
            </w:tcBorders>
            <w:hideMark/>
          </w:tcPr>
          <w:p w:rsidR="0018397B" w:rsidRPr="004B6F65" w:rsidRDefault="0018397B" w:rsidP="0018397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4B6F65">
              <w:rPr>
                <w:rFonts w:ascii="Times New Roman" w:hAnsi="Times New Roman" w:cs="Times New Roman"/>
                <w:color w:val="000000"/>
                <w:sz w:val="20"/>
                <w:szCs w:val="20"/>
              </w:rPr>
              <w:t>BC-SVL-LC-1098221</w:t>
            </w:r>
            <w:r>
              <w:rPr>
                <w:rFonts w:ascii="Times New Roman" w:hAnsi="Times New Roman" w:cs="Times New Roman"/>
                <w:color w:val="000000"/>
                <w:sz w:val="20"/>
                <w:szCs w:val="20"/>
              </w:rPr>
              <w:t xml:space="preserve">       </w:t>
            </w:r>
          </w:p>
        </w:tc>
        <w:tc>
          <w:tcPr>
            <w:tcW w:w="3544" w:type="dxa"/>
            <w:tcBorders>
              <w:top w:val="single" w:sz="4" w:space="0" w:color="auto"/>
              <w:left w:val="single" w:sz="4" w:space="0" w:color="auto"/>
              <w:right w:val="single" w:sz="4" w:space="0" w:color="auto"/>
            </w:tcBorders>
          </w:tcPr>
          <w:p w:rsidR="0018397B" w:rsidRPr="004B6F65" w:rsidRDefault="0018397B"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right w:val="single" w:sz="4" w:space="0" w:color="auto"/>
            </w:tcBorders>
          </w:tcPr>
          <w:p w:rsidR="0018397B" w:rsidRPr="004B6F65" w:rsidRDefault="0018397B"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right w:val="single" w:sz="4" w:space="0" w:color="auto"/>
            </w:tcBorders>
            <w:hideMark/>
          </w:tcPr>
          <w:p w:rsidR="0018397B" w:rsidRDefault="0018397B"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right w:val="single" w:sz="4" w:space="0" w:color="auto"/>
            </w:tcBorders>
          </w:tcPr>
          <w:p w:rsidR="0018397B" w:rsidRDefault="0018397B" w:rsidP="0018397B">
            <w:pPr>
              <w:jc w:val="center"/>
              <w:rPr>
                <w:rFonts w:ascii="Times New Roman" w:hAnsi="Times New Roman" w:cs="Times New Roman"/>
                <w:sz w:val="20"/>
                <w:szCs w:val="20"/>
              </w:rPr>
            </w:pPr>
          </w:p>
        </w:tc>
      </w:tr>
      <w:tr w:rsidR="0018397B" w:rsidTr="0018397B">
        <w:trPr>
          <w:trHeight w:val="183"/>
        </w:trPr>
        <w:tc>
          <w:tcPr>
            <w:tcW w:w="675" w:type="dxa"/>
            <w:tcBorders>
              <w:top w:val="single" w:sz="4" w:space="0" w:color="auto"/>
              <w:left w:val="single" w:sz="4" w:space="0" w:color="auto"/>
              <w:right w:val="single" w:sz="4" w:space="0" w:color="auto"/>
            </w:tcBorders>
          </w:tcPr>
          <w:p w:rsidR="0018397B" w:rsidRPr="004B6F65" w:rsidRDefault="0018397B"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23</w:t>
            </w:r>
          </w:p>
        </w:tc>
        <w:tc>
          <w:tcPr>
            <w:tcW w:w="2268" w:type="dxa"/>
            <w:tcBorders>
              <w:top w:val="single" w:sz="4" w:space="0" w:color="auto"/>
              <w:left w:val="single" w:sz="4" w:space="0" w:color="auto"/>
              <w:right w:val="single" w:sz="4" w:space="0" w:color="auto"/>
            </w:tcBorders>
          </w:tcPr>
          <w:p w:rsidR="0018397B" w:rsidRPr="004B6F65" w:rsidRDefault="0018397B"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BC-SVL-LC-1098343</w:t>
            </w:r>
          </w:p>
        </w:tc>
        <w:tc>
          <w:tcPr>
            <w:tcW w:w="3544" w:type="dxa"/>
            <w:tcBorders>
              <w:top w:val="single" w:sz="4" w:space="0" w:color="auto"/>
              <w:left w:val="single" w:sz="4" w:space="0" w:color="auto"/>
              <w:right w:val="single" w:sz="4" w:space="0" w:color="auto"/>
            </w:tcBorders>
          </w:tcPr>
          <w:p w:rsidR="0018397B" w:rsidRPr="004B6F65" w:rsidRDefault="0018397B"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right w:val="single" w:sz="4" w:space="0" w:color="auto"/>
            </w:tcBorders>
          </w:tcPr>
          <w:p w:rsidR="0018397B" w:rsidRPr="004B6F65" w:rsidRDefault="0018397B"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right w:val="single" w:sz="4" w:space="0" w:color="auto"/>
            </w:tcBorders>
          </w:tcPr>
          <w:p w:rsidR="0018397B" w:rsidRDefault="0018397B" w:rsidP="0018397B">
            <w:pPr>
              <w:rPr>
                <w:rFonts w:ascii="Times New Roman" w:hAnsi="Times New Roman" w:cs="Times New Roman"/>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right w:val="single" w:sz="4" w:space="0" w:color="auto"/>
            </w:tcBorders>
          </w:tcPr>
          <w:p w:rsidR="0018397B" w:rsidRDefault="0018397B"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BC-SVL-LC-1098325</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BC-SVL-LC-1098277</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BC-SVL-LC-1098254</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r w:rsidR="00EA4AD6" w:rsidTr="0018397B">
        <w:tc>
          <w:tcPr>
            <w:tcW w:w="675"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ind w:left="142"/>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18397B">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BC-SVL-LC-1098203</w:t>
            </w:r>
          </w:p>
        </w:tc>
        <w:tc>
          <w:tcPr>
            <w:tcW w:w="3544"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18397B">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rsidP="0018397B">
            <w:pPr>
              <w:rPr>
                <w:sz w:val="16"/>
                <w:szCs w:val="16"/>
              </w:rPr>
            </w:pPr>
            <w:r>
              <w:rPr>
                <w:rFonts w:ascii="Times New Roman" w:hAnsi="Times New Roman" w:cs="Times New Roman"/>
                <w:sz w:val="16"/>
                <w:szCs w:val="16"/>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18397B">
            <w:pPr>
              <w:jc w:val="center"/>
              <w:rPr>
                <w:rFonts w:ascii="Times New Roman" w:hAnsi="Times New Roman" w:cs="Times New Roman"/>
                <w:sz w:val="20"/>
                <w:szCs w:val="20"/>
              </w:rPr>
            </w:pPr>
          </w:p>
        </w:tc>
      </w:tr>
    </w:tbl>
    <w:p w:rsidR="00EA4AD6" w:rsidRDefault="00EA4AD6" w:rsidP="00EA4AD6">
      <w:pPr>
        <w:spacing w:after="0" w:line="240" w:lineRule="auto"/>
        <w:jc w:val="both"/>
        <w:rPr>
          <w:rFonts w:ascii="Times New Roman" w:eastAsia="Times New Roman" w:hAnsi="Times New Roman" w:cs="Times New Roman"/>
          <w:b/>
          <w:noProof/>
          <w:sz w:val="20"/>
          <w:szCs w:val="20"/>
        </w:rPr>
      </w:pPr>
    </w:p>
    <w:p w:rsidR="00EA4AD6" w:rsidRDefault="00EA4AD6" w:rsidP="00EA4AD6">
      <w:pPr>
        <w:spacing w:after="0" w:line="240" w:lineRule="auto"/>
        <w:jc w:val="both"/>
        <w:rPr>
          <w:rFonts w:ascii="Times New Roman" w:eastAsia="Times New Roman" w:hAnsi="Times New Roman" w:cs="Times New Roman"/>
          <w:b/>
          <w:noProof/>
          <w:sz w:val="26"/>
          <w:szCs w:val="26"/>
        </w:rPr>
      </w:pPr>
    </w:p>
    <w:p w:rsidR="00EA4AD6" w:rsidRDefault="00EA4AD6" w:rsidP="00EA4AD6">
      <w:pPr>
        <w:spacing w:after="0" w:line="240" w:lineRule="auto"/>
        <w:jc w:val="both"/>
        <w:rPr>
          <w:rFonts w:ascii="Times New Roman" w:eastAsia="Times New Roman" w:hAnsi="Times New Roman" w:cs="Times New Roman"/>
          <w:noProof/>
          <w:sz w:val="26"/>
          <w:szCs w:val="26"/>
        </w:rPr>
      </w:pPr>
      <w:r>
        <w:rPr>
          <w:rFonts w:ascii="Times New Roman" w:eastAsia="Times New Roman" w:hAnsi="Times New Roman" w:cs="Times New Roman"/>
          <w:b/>
          <w:noProof/>
          <w:sz w:val="26"/>
          <w:szCs w:val="26"/>
        </w:rPr>
        <w:t xml:space="preserve">                     II.</w:t>
      </w:r>
      <w:r>
        <w:rPr>
          <w:rFonts w:ascii="Times New Roman" w:eastAsia="Times New Roman" w:hAnsi="Times New Roman" w:cs="Times New Roman"/>
          <w:noProof/>
          <w:sz w:val="26"/>
          <w:szCs w:val="26"/>
        </w:rPr>
        <w:t xml:space="preserve">  La </w:t>
      </w:r>
      <w:r>
        <w:rPr>
          <w:rFonts w:ascii="Times New Roman" w:eastAsia="Times New Roman" w:hAnsi="Times New Roman" w:cs="Times New Roman"/>
          <w:b/>
          <w:noProof/>
          <w:sz w:val="26"/>
          <w:szCs w:val="26"/>
        </w:rPr>
        <w:t>Universitatea  „Vasile Alecsandri” Bacău</w:t>
      </w:r>
      <w:r>
        <w:rPr>
          <w:rFonts w:ascii="Times New Roman" w:eastAsia="Times New Roman" w:hAnsi="Times New Roman" w:cs="Times New Roman"/>
          <w:noProof/>
          <w:sz w:val="26"/>
          <w:szCs w:val="26"/>
        </w:rPr>
        <w:t xml:space="preserve">  - </w:t>
      </w:r>
      <w:r>
        <w:rPr>
          <w:rFonts w:ascii="Times New Roman" w:eastAsia="Times New Roman" w:hAnsi="Times New Roman" w:cs="Times New Roman"/>
          <w:b/>
          <w:noProof/>
          <w:sz w:val="26"/>
          <w:szCs w:val="26"/>
        </w:rPr>
        <w:t>CORPUL C</w:t>
      </w:r>
    </w:p>
    <w:p w:rsidR="00EA4AD6" w:rsidRDefault="00EA4AD6" w:rsidP="00EA4AD6">
      <w:pPr>
        <w:spacing w:after="0" w:line="240"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 xml:space="preserve">                                     (</w:t>
      </w:r>
      <w:r>
        <w:rPr>
          <w:rFonts w:ascii="Times New Roman" w:hAnsi="Times New Roman" w:cs="Times New Roman"/>
          <w:sz w:val="26"/>
          <w:szCs w:val="26"/>
        </w:rPr>
        <w:t>Strada Spiru Haret nr. 8, Municipiul Bacău):</w:t>
      </w:r>
    </w:p>
    <w:p w:rsidR="00EA4AD6" w:rsidRDefault="00EA4AD6" w:rsidP="00EA4AD6">
      <w:pPr>
        <w:spacing w:after="0" w:line="240"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                                  Sala nr. 2 – </w:t>
      </w:r>
      <w:r>
        <w:rPr>
          <w:rFonts w:ascii="Times New Roman" w:hAnsi="Times New Roman" w:cs="Times New Roman"/>
          <w:b/>
          <w:sz w:val="26"/>
          <w:szCs w:val="26"/>
        </w:rPr>
        <w:t>Amfiteatrul "Vasile Pătruț"</w:t>
      </w:r>
      <w:r>
        <w:rPr>
          <w:rFonts w:ascii="Times New Roman" w:eastAsia="Times New Roman" w:hAnsi="Times New Roman" w:cs="Times New Roman"/>
          <w:b/>
          <w:noProof/>
          <w:sz w:val="26"/>
          <w:szCs w:val="26"/>
        </w:rPr>
        <w:t>, parter</w:t>
      </w:r>
    </w:p>
    <w:p w:rsidR="00EA4AD6" w:rsidRDefault="00EA4AD6" w:rsidP="00EA4AD6">
      <w:pPr>
        <w:spacing w:after="0" w:line="240" w:lineRule="auto"/>
        <w:jc w:val="both"/>
        <w:rPr>
          <w:rFonts w:ascii="Times New Roman" w:eastAsia="Times New Roman" w:hAnsi="Times New Roman" w:cs="Times New Roman"/>
          <w:noProof/>
          <w:sz w:val="26"/>
          <w:szCs w:val="26"/>
        </w:rPr>
      </w:pPr>
    </w:p>
    <w:tbl>
      <w:tblPr>
        <w:tblStyle w:val="TableGrid"/>
        <w:tblpPr w:leftFromText="180" w:rightFromText="180" w:vertAnchor="text" w:horzAnchor="margin" w:tblpY="559"/>
        <w:tblW w:w="10740" w:type="dxa"/>
        <w:tblLayout w:type="fixed"/>
        <w:tblLook w:val="04A0" w:firstRow="1" w:lastRow="0" w:firstColumn="1" w:lastColumn="0" w:noHBand="0" w:noVBand="1"/>
      </w:tblPr>
      <w:tblGrid>
        <w:gridCol w:w="534"/>
        <w:gridCol w:w="2268"/>
        <w:gridCol w:w="3685"/>
        <w:gridCol w:w="1843"/>
        <w:gridCol w:w="1134"/>
        <w:gridCol w:w="1276"/>
      </w:tblGrid>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Nr. crt.</w:t>
            </w:r>
          </w:p>
        </w:tc>
        <w:tc>
          <w:tcPr>
            <w:tcW w:w="2268"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Cod unic de identificare</w:t>
            </w:r>
          </w:p>
        </w:tc>
        <w:tc>
          <w:tcPr>
            <w:tcW w:w="3685"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NUMELE ȘI PRENUMELE candidatului</w:t>
            </w:r>
          </w:p>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(cu prenumele tatălui)</w:t>
            </w:r>
          </w:p>
        </w:tc>
        <w:tc>
          <w:tcPr>
            <w:tcW w:w="1843"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CNP</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Limba străină la admitere</w:t>
            </w:r>
          </w:p>
        </w:tc>
        <w:tc>
          <w:tcPr>
            <w:tcW w:w="1276" w:type="dxa"/>
            <w:tcBorders>
              <w:top w:val="single" w:sz="4" w:space="0" w:color="auto"/>
              <w:left w:val="single" w:sz="4" w:space="0" w:color="auto"/>
              <w:bottom w:val="single" w:sz="4" w:space="0" w:color="auto"/>
              <w:right w:val="single" w:sz="4" w:space="0" w:color="auto"/>
            </w:tcBorders>
            <w:hideMark/>
          </w:tcPr>
          <w:p w:rsidR="00EA4AD6" w:rsidRPr="00EA4AD6" w:rsidRDefault="00EA4AD6">
            <w:pPr>
              <w:jc w:val="center"/>
              <w:rPr>
                <w:rFonts w:ascii="Times New Roman" w:hAnsi="Times New Roman" w:cs="Times New Roman"/>
                <w:sz w:val="18"/>
                <w:szCs w:val="18"/>
              </w:rPr>
            </w:pPr>
            <w:r w:rsidRPr="00EA4AD6">
              <w:rPr>
                <w:rFonts w:ascii="Times New Roman" w:hAnsi="Times New Roman" w:cs="Times New Roman"/>
                <w:sz w:val="18"/>
                <w:szCs w:val="18"/>
              </w:rPr>
              <w:t>Observații</w:t>
            </w: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pPr>
              <w:jc w:val="center"/>
              <w:rPr>
                <w:rFonts w:ascii="Times New Roman" w:hAnsi="Times New Roman" w:cs="Times New Roman"/>
                <w:sz w:val="20"/>
                <w:szCs w:val="20"/>
              </w:rPr>
            </w:pPr>
            <w:r w:rsidRPr="004B6F65">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BC-SVL-LC-1098205</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pPr>
              <w:jc w:val="center"/>
              <w:rPr>
                <w:rFonts w:ascii="Times New Roman" w:hAnsi="Times New Roman" w:cs="Times New Roman"/>
                <w:sz w:val="24"/>
                <w:szCs w:val="24"/>
              </w:rPr>
            </w:pPr>
          </w:p>
        </w:tc>
      </w:tr>
      <w:tr w:rsidR="00EA4AD6" w:rsidTr="004B6F65">
        <w:trPr>
          <w:trHeight w:val="213"/>
        </w:trPr>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4B6F65">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BC-SVL-LC-1098314</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24"/>
                <w:szCs w:val="24"/>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BC-SVL-LC-1098293</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BC-SVL-LC-1098225</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BC-SVL-LC-1098258</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BC-SVL-LC-1098224</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BC-SVL-LC-1098280</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BC-SVL-LC-1098252</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BC-SVL-LC-1098227</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BC-SVL-LC-1098232</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BC-SVL-LC-1098310</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BC-SVL-LC-1098272</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BC-SVL-LC-1098206</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BC-SVL-LC-1098331</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BC-SVL-LC-1098260</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BC-SVL-LC-1098302</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BC-SVL-LC-1098329</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BC-SVL-LC-1098300</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BC-SVL-LC-1098299</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BC-SVL-LC-1098327</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BC-SVL-LC-1098269</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BC-SVL-LC-1098289</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BC-SVL-LC-1098223</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BC-SVL-LC-1098256</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BC-SVL-LC-1098266</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4" w:type="dxa"/>
            <w:tcBorders>
              <w:top w:val="single" w:sz="4" w:space="0" w:color="auto"/>
              <w:left w:val="single" w:sz="4" w:space="0" w:color="auto"/>
              <w:bottom w:val="single" w:sz="4" w:space="0" w:color="auto"/>
              <w:right w:val="single" w:sz="4" w:space="0" w:color="auto"/>
            </w:tcBorders>
            <w:hideMark/>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4B6F65" w:rsidRDefault="00EA4AD6" w:rsidP="00EA4AD6">
            <w:pPr>
              <w:jc w:val="center"/>
              <w:rPr>
                <w:rFonts w:ascii="Times New Roman" w:hAnsi="Times New Roman" w:cs="Times New Roman"/>
                <w:color w:val="000000"/>
                <w:sz w:val="20"/>
                <w:szCs w:val="20"/>
              </w:rPr>
            </w:pPr>
            <w:r w:rsidRPr="004B6F65">
              <w:rPr>
                <w:rFonts w:ascii="Times New Roman" w:hAnsi="Times New Roman" w:cs="Times New Roman"/>
                <w:color w:val="000000"/>
                <w:sz w:val="20"/>
                <w:szCs w:val="20"/>
              </w:rPr>
              <w:t>BC-SVL-LC-1098209</w:t>
            </w:r>
          </w:p>
        </w:tc>
        <w:tc>
          <w:tcPr>
            <w:tcW w:w="3685"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4B6F65" w:rsidRDefault="00EA4AD6" w:rsidP="00EA4AD6">
            <w:pPr>
              <w:jc w:val="center"/>
              <w:rPr>
                <w:rFonts w:ascii="Times New Roman" w:hAnsi="Times New Roman" w:cs="Times New Roman"/>
                <w:sz w:val="20"/>
                <w:szCs w:val="20"/>
              </w:rPr>
            </w:pPr>
            <w:r w:rsidRPr="004B6F65">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EA4AD6" w:rsidRDefault="00EA4AD6" w:rsidP="00EA4AD6">
            <w:pPr>
              <w:rPr>
                <w:rFonts w:ascii="Times New Roman" w:hAnsi="Times New Roman" w:cs="Times New Roman"/>
                <w:sz w:val="18"/>
                <w:szCs w:val="18"/>
              </w:rPr>
            </w:pPr>
            <w:r w:rsidRPr="00EA4AD6">
              <w:rPr>
                <w:rFonts w:ascii="Times New Roman" w:hAnsi="Times New Roman" w:cs="Times New Roman"/>
                <w:sz w:val="18"/>
                <w:szCs w:val="18"/>
              </w:rPr>
              <w:t>ENGLEZA</w:t>
            </w:r>
          </w:p>
        </w:tc>
        <w:tc>
          <w:tcPr>
            <w:tcW w:w="1276"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bl>
    <w:p w:rsidR="00EA4AD6" w:rsidRDefault="00EA4AD6" w:rsidP="00EA4AD6">
      <w:pPr>
        <w:spacing w:after="0" w:line="240" w:lineRule="auto"/>
        <w:jc w:val="both"/>
        <w:rPr>
          <w:rFonts w:ascii="Times New Roman" w:eastAsia="Times New Roman" w:hAnsi="Times New Roman" w:cs="Times New Roman"/>
          <w:noProof/>
          <w:sz w:val="28"/>
          <w:szCs w:val="28"/>
        </w:rPr>
      </w:pPr>
    </w:p>
    <w:p w:rsidR="00EA4AD6" w:rsidRDefault="00EA4AD6" w:rsidP="00EA4AD6">
      <w:pPr>
        <w:spacing w:after="0" w:line="240" w:lineRule="auto"/>
        <w:jc w:val="both"/>
        <w:rPr>
          <w:rFonts w:ascii="Times New Roman" w:eastAsia="Times New Roman" w:hAnsi="Times New Roman" w:cs="Times New Roman"/>
          <w:noProof/>
          <w:sz w:val="28"/>
          <w:szCs w:val="28"/>
        </w:rPr>
      </w:pPr>
    </w:p>
    <w:p w:rsidR="00EA4AD6" w:rsidRPr="00EA4AD6" w:rsidRDefault="00EA4AD6" w:rsidP="00EA4AD6">
      <w:pPr>
        <w:spacing w:after="0" w:line="240" w:lineRule="auto"/>
        <w:jc w:val="both"/>
        <w:rPr>
          <w:rFonts w:ascii="Times New Roman" w:eastAsia="Times New Roman" w:hAnsi="Times New Roman" w:cs="Times New Roman"/>
          <w:noProof/>
          <w:sz w:val="24"/>
          <w:szCs w:val="24"/>
        </w:rPr>
      </w:pPr>
      <w:r w:rsidRPr="00EA4AD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III.    </w:t>
      </w:r>
      <w:r w:rsidRPr="00EA4AD6">
        <w:rPr>
          <w:rFonts w:ascii="Times New Roman" w:eastAsia="Times New Roman" w:hAnsi="Times New Roman" w:cs="Times New Roman"/>
          <w:noProof/>
          <w:sz w:val="24"/>
          <w:szCs w:val="24"/>
        </w:rPr>
        <w:t xml:space="preserve"> La </w:t>
      </w:r>
      <w:r w:rsidRPr="00EA4AD6">
        <w:rPr>
          <w:rFonts w:ascii="Times New Roman" w:eastAsia="Times New Roman" w:hAnsi="Times New Roman" w:cs="Times New Roman"/>
          <w:b/>
          <w:noProof/>
          <w:sz w:val="24"/>
          <w:szCs w:val="24"/>
        </w:rPr>
        <w:t>Universitatea  „Vasile Alecsandri” Bacău</w:t>
      </w:r>
      <w:r w:rsidRPr="00EA4AD6">
        <w:rPr>
          <w:rFonts w:ascii="Times New Roman" w:eastAsia="Times New Roman" w:hAnsi="Times New Roman" w:cs="Times New Roman"/>
          <w:noProof/>
          <w:sz w:val="24"/>
          <w:szCs w:val="24"/>
        </w:rPr>
        <w:t xml:space="preserve">  - </w:t>
      </w:r>
      <w:r w:rsidRPr="00EA4AD6">
        <w:rPr>
          <w:rFonts w:ascii="Times New Roman" w:eastAsia="Times New Roman" w:hAnsi="Times New Roman" w:cs="Times New Roman"/>
          <w:b/>
          <w:noProof/>
          <w:sz w:val="24"/>
          <w:szCs w:val="24"/>
        </w:rPr>
        <w:t>CORPUL C</w:t>
      </w:r>
    </w:p>
    <w:p w:rsidR="00EA4AD6" w:rsidRPr="00EA4AD6" w:rsidRDefault="00EA4AD6" w:rsidP="00EA4AD6">
      <w:pPr>
        <w:spacing w:after="0" w:line="240" w:lineRule="auto"/>
        <w:jc w:val="both"/>
        <w:rPr>
          <w:rFonts w:ascii="Times New Roman" w:eastAsia="Times New Roman" w:hAnsi="Times New Roman" w:cs="Times New Roman"/>
          <w:noProof/>
          <w:sz w:val="24"/>
          <w:szCs w:val="24"/>
        </w:rPr>
      </w:pPr>
      <w:r w:rsidRPr="00EA4AD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EA4AD6">
        <w:rPr>
          <w:rFonts w:ascii="Times New Roman" w:eastAsia="Times New Roman" w:hAnsi="Times New Roman" w:cs="Times New Roman"/>
          <w:noProof/>
          <w:sz w:val="24"/>
          <w:szCs w:val="24"/>
        </w:rPr>
        <w:t xml:space="preserve"> (</w:t>
      </w:r>
      <w:r w:rsidRPr="00EA4AD6">
        <w:rPr>
          <w:rFonts w:ascii="Times New Roman" w:hAnsi="Times New Roman" w:cs="Times New Roman"/>
          <w:sz w:val="24"/>
          <w:szCs w:val="24"/>
        </w:rPr>
        <w:t>Strada Spiru Haret nr. 8, Municipiul Bacău):</w:t>
      </w:r>
    </w:p>
    <w:p w:rsidR="00EA4AD6" w:rsidRPr="00EA4AD6" w:rsidRDefault="00EA4AD6" w:rsidP="00EA4AD6">
      <w:pPr>
        <w:spacing w:after="0" w:line="240" w:lineRule="auto"/>
        <w:jc w:val="both"/>
        <w:rPr>
          <w:rFonts w:ascii="Times New Roman" w:eastAsia="Times New Roman" w:hAnsi="Times New Roman" w:cs="Times New Roman"/>
          <w:b/>
          <w:noProof/>
          <w:sz w:val="24"/>
          <w:szCs w:val="24"/>
        </w:rPr>
      </w:pPr>
      <w:r w:rsidRPr="00EA4AD6">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r w:rsidRPr="00EA4AD6">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r w:rsidRPr="00EA4AD6">
        <w:rPr>
          <w:rFonts w:ascii="Times New Roman" w:eastAsia="Times New Roman" w:hAnsi="Times New Roman" w:cs="Times New Roman"/>
          <w:b/>
          <w:noProof/>
          <w:sz w:val="24"/>
          <w:szCs w:val="24"/>
        </w:rPr>
        <w:t xml:space="preserve"> Sala nr. 3 – </w:t>
      </w:r>
      <w:r w:rsidRPr="00EA4AD6">
        <w:rPr>
          <w:rFonts w:ascii="Times New Roman" w:hAnsi="Times New Roman" w:cs="Times New Roman"/>
          <w:b/>
          <w:sz w:val="24"/>
          <w:szCs w:val="24"/>
        </w:rPr>
        <w:t>Amfiteatrul C3 (217)</w:t>
      </w:r>
      <w:r w:rsidRPr="00EA4AD6">
        <w:rPr>
          <w:rFonts w:ascii="Times New Roman" w:eastAsia="Times New Roman" w:hAnsi="Times New Roman" w:cs="Times New Roman"/>
          <w:b/>
          <w:noProof/>
          <w:sz w:val="24"/>
          <w:szCs w:val="24"/>
        </w:rPr>
        <w:t xml:space="preserve"> etajul 1</w:t>
      </w:r>
    </w:p>
    <w:p w:rsidR="00EA4AD6" w:rsidRDefault="00EA4AD6" w:rsidP="00EA4AD6">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p>
    <w:tbl>
      <w:tblPr>
        <w:tblStyle w:val="TableGrid"/>
        <w:tblW w:w="10720" w:type="dxa"/>
        <w:tblLayout w:type="fixed"/>
        <w:tblLook w:val="04A0" w:firstRow="1" w:lastRow="0" w:firstColumn="1" w:lastColumn="0" w:noHBand="0" w:noVBand="1"/>
      </w:tblPr>
      <w:tblGrid>
        <w:gridCol w:w="535"/>
        <w:gridCol w:w="2268"/>
        <w:gridCol w:w="3685"/>
        <w:gridCol w:w="1843"/>
        <w:gridCol w:w="1134"/>
        <w:gridCol w:w="1255"/>
      </w:tblGrid>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Nr. crt.</w:t>
            </w:r>
          </w:p>
        </w:tc>
        <w:tc>
          <w:tcPr>
            <w:tcW w:w="2268"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Cod unic de identificare</w:t>
            </w:r>
          </w:p>
        </w:tc>
        <w:tc>
          <w:tcPr>
            <w:tcW w:w="3685"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NUMELE ȘI PRENUMELE candidatului</w:t>
            </w:r>
          </w:p>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(cu prenumele tatălui)</w:t>
            </w:r>
          </w:p>
        </w:tc>
        <w:tc>
          <w:tcPr>
            <w:tcW w:w="1843"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CNP</w:t>
            </w:r>
          </w:p>
        </w:tc>
        <w:tc>
          <w:tcPr>
            <w:tcW w:w="1134"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Limba străină la admitere</w:t>
            </w:r>
          </w:p>
        </w:tc>
        <w:tc>
          <w:tcPr>
            <w:tcW w:w="1255" w:type="dxa"/>
            <w:tcBorders>
              <w:top w:val="single" w:sz="4" w:space="0" w:color="auto"/>
              <w:left w:val="single" w:sz="4" w:space="0" w:color="auto"/>
              <w:bottom w:val="single" w:sz="4" w:space="0" w:color="auto"/>
              <w:right w:val="single" w:sz="4" w:space="0" w:color="auto"/>
            </w:tcBorders>
            <w:hideMark/>
          </w:tcPr>
          <w:p w:rsidR="00EA4AD6" w:rsidRDefault="00EA4AD6">
            <w:pPr>
              <w:jc w:val="center"/>
              <w:rPr>
                <w:rFonts w:ascii="Times New Roman" w:hAnsi="Times New Roman" w:cs="Times New Roman"/>
                <w:sz w:val="24"/>
                <w:szCs w:val="24"/>
              </w:rPr>
            </w:pPr>
            <w:r>
              <w:rPr>
                <w:rFonts w:ascii="Times New Roman" w:hAnsi="Times New Roman" w:cs="Times New Roman"/>
                <w:sz w:val="24"/>
                <w:szCs w:val="24"/>
              </w:rPr>
              <w:t>Observații</w:t>
            </w: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BC-SVL-LC-1098246</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BC-SVL-LC-1098303</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BC-SVL-LC-1098273</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24"/>
                <w:szCs w:val="24"/>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BC-SVL-LC-1098271</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BC-SVL-LC-1098234</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BC-SVL-LC-1098320</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BC-SVL-LC-1098216</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lastRenderedPageBreak/>
              <w:t xml:space="preserve"> 8</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BC-SVL-LC-1098214</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 xml:space="preserve"> 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BC-SVL-LC-1098240</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BC-SVL-LC-1098264</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BC-SVL-LC-1098270</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BC-SVL-LC-1098268</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BC-SVL-LC-1098305</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BC-SVL-LC-1098201</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BC-SVL-LC-1098222</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BC-SVL-LC-1098275</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BC-SVL-LC-1098233</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BC-SVL-LC-1098312</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BC-SVL-LC-1098249</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BC-SVL-LC-1098316</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BC-SVL-LC-1098213</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BC-SVL-LC-1098210</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BC-SVL-LC-1098248</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BC-SVL-LC-1098304</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BC-SVL-LC-1098212</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r w:rsidR="00EA4AD6" w:rsidTr="00EA4AD6">
        <w:tc>
          <w:tcPr>
            <w:tcW w:w="535"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rFonts w:ascii="Times New Roman" w:hAnsi="Times New Roman" w:cs="Times New Roman"/>
                <w:sz w:val="20"/>
                <w:szCs w:val="20"/>
              </w:rPr>
            </w:pPr>
            <w:r w:rsidRPr="0018397B">
              <w:rPr>
                <w:rFonts w:ascii="Times New Roman" w:hAnsi="Times New Roman" w:cs="Times New Roman"/>
                <w:sz w:val="20"/>
                <w:szCs w:val="20"/>
              </w:rPr>
              <w:t>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4AD6" w:rsidRPr="0018397B" w:rsidRDefault="00EA4AD6" w:rsidP="00EA4AD6">
            <w:pPr>
              <w:jc w:val="center"/>
              <w:rPr>
                <w:rFonts w:ascii="Times New Roman" w:hAnsi="Times New Roman" w:cs="Times New Roman"/>
                <w:color w:val="000000"/>
                <w:sz w:val="20"/>
                <w:szCs w:val="20"/>
              </w:rPr>
            </w:pPr>
            <w:r w:rsidRPr="0018397B">
              <w:rPr>
                <w:rFonts w:ascii="Times New Roman" w:hAnsi="Times New Roman" w:cs="Times New Roman"/>
                <w:color w:val="000000"/>
                <w:sz w:val="20"/>
                <w:szCs w:val="20"/>
              </w:rPr>
              <w:t>BC-SVL-LC-1098267</w:t>
            </w:r>
          </w:p>
        </w:tc>
        <w:tc>
          <w:tcPr>
            <w:tcW w:w="3685"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843" w:type="dxa"/>
            <w:tcBorders>
              <w:top w:val="single" w:sz="4" w:space="0" w:color="auto"/>
              <w:left w:val="single" w:sz="4" w:space="0" w:color="auto"/>
              <w:bottom w:val="single" w:sz="4" w:space="0" w:color="auto"/>
              <w:right w:val="single" w:sz="4" w:space="0" w:color="auto"/>
            </w:tcBorders>
          </w:tcPr>
          <w:p w:rsidR="00EA4AD6" w:rsidRPr="0018397B" w:rsidRDefault="00EA4AD6" w:rsidP="00EA4AD6">
            <w:pPr>
              <w:jc w:val="center"/>
              <w:rPr>
                <w:rFonts w:ascii="Times New Roman" w:hAnsi="Times New Roman" w:cs="Times New Roman"/>
                <w:sz w:val="20"/>
                <w:szCs w:val="20"/>
              </w:rPr>
            </w:pPr>
            <w:r w:rsidRPr="0018397B">
              <w:rPr>
                <w:rFonts w:ascii="Times New Roman" w:hAnsi="Times New Roman" w:cs="Times New Roman"/>
                <w:sz w:val="20"/>
                <w:szCs w:val="20"/>
              </w:rPr>
              <w:t>anonimizat</w:t>
            </w:r>
          </w:p>
        </w:tc>
        <w:tc>
          <w:tcPr>
            <w:tcW w:w="1134" w:type="dxa"/>
            <w:tcBorders>
              <w:top w:val="single" w:sz="4" w:space="0" w:color="auto"/>
              <w:left w:val="single" w:sz="4" w:space="0" w:color="auto"/>
              <w:bottom w:val="single" w:sz="4" w:space="0" w:color="auto"/>
              <w:right w:val="single" w:sz="4" w:space="0" w:color="auto"/>
            </w:tcBorders>
            <w:hideMark/>
          </w:tcPr>
          <w:p w:rsidR="00EA4AD6" w:rsidRPr="0018397B" w:rsidRDefault="00EA4AD6" w:rsidP="00EA4AD6">
            <w:pPr>
              <w:rPr>
                <w:sz w:val="18"/>
                <w:szCs w:val="18"/>
              </w:rPr>
            </w:pPr>
            <w:r w:rsidRPr="0018397B">
              <w:rPr>
                <w:rFonts w:ascii="Times New Roman" w:hAnsi="Times New Roman" w:cs="Times New Roman"/>
                <w:sz w:val="18"/>
                <w:szCs w:val="18"/>
              </w:rPr>
              <w:t>ENGLEZA</w:t>
            </w:r>
          </w:p>
        </w:tc>
        <w:tc>
          <w:tcPr>
            <w:tcW w:w="1255" w:type="dxa"/>
            <w:tcBorders>
              <w:top w:val="single" w:sz="4" w:space="0" w:color="auto"/>
              <w:left w:val="single" w:sz="4" w:space="0" w:color="auto"/>
              <w:bottom w:val="single" w:sz="4" w:space="0" w:color="auto"/>
              <w:right w:val="single" w:sz="4" w:space="0" w:color="auto"/>
            </w:tcBorders>
          </w:tcPr>
          <w:p w:rsidR="00EA4AD6" w:rsidRDefault="00EA4AD6" w:rsidP="00EA4AD6">
            <w:pPr>
              <w:jc w:val="center"/>
              <w:rPr>
                <w:rFonts w:ascii="Times New Roman" w:hAnsi="Times New Roman" w:cs="Times New Roman"/>
                <w:sz w:val="18"/>
                <w:szCs w:val="18"/>
              </w:rPr>
            </w:pPr>
          </w:p>
        </w:tc>
      </w:tr>
    </w:tbl>
    <w:p w:rsidR="00EA4AD6" w:rsidRDefault="00EA4AD6" w:rsidP="00EA4AD6">
      <w:pPr>
        <w:tabs>
          <w:tab w:val="left" w:pos="540"/>
        </w:tabs>
        <w:spacing w:after="0" w:line="240" w:lineRule="auto"/>
        <w:jc w:val="center"/>
        <w:rPr>
          <w:rFonts w:ascii="Times New Roman" w:eastAsia="Times New Roman" w:hAnsi="Times New Roman" w:cs="Times New Roman"/>
          <w:b/>
          <w:noProof/>
          <w:sz w:val="26"/>
          <w:szCs w:val="26"/>
        </w:rPr>
      </w:pPr>
    </w:p>
    <w:p w:rsidR="009E1B54" w:rsidRPr="009E1B54" w:rsidRDefault="009E1B54" w:rsidP="00E710C5">
      <w:pPr>
        <w:spacing w:after="0" w:line="240" w:lineRule="auto"/>
        <w:ind w:firstLine="720"/>
        <w:jc w:val="both"/>
        <w:rPr>
          <w:rFonts w:ascii="Times New Roman" w:eastAsiaTheme="minorEastAsia" w:hAnsi="Times New Roman" w:cs="Times New Roman"/>
          <w:bCs/>
          <w:color w:val="000000"/>
          <w:sz w:val="26"/>
          <w:szCs w:val="26"/>
        </w:rPr>
      </w:pPr>
    </w:p>
    <w:p w:rsidR="00CF4BDB" w:rsidRPr="00BB5347" w:rsidRDefault="00CF4BDB" w:rsidP="009F6ECC">
      <w:pPr>
        <w:tabs>
          <w:tab w:val="left" w:pos="540"/>
        </w:tabs>
        <w:spacing w:after="0" w:line="240" w:lineRule="auto"/>
        <w:jc w:val="center"/>
        <w:rPr>
          <w:rFonts w:ascii="Times New Roman" w:eastAsia="Times New Roman" w:hAnsi="Times New Roman" w:cs="Times New Roman"/>
          <w:b/>
          <w:noProof/>
          <w:sz w:val="26"/>
          <w:szCs w:val="26"/>
        </w:rPr>
      </w:pPr>
      <w:r w:rsidRPr="00BB5347">
        <w:rPr>
          <w:rFonts w:ascii="Times New Roman" w:eastAsia="Times New Roman" w:hAnsi="Times New Roman" w:cs="Times New Roman"/>
          <w:b/>
          <w:noProof/>
          <w:sz w:val="26"/>
          <w:szCs w:val="26"/>
        </w:rPr>
        <w:t>GRAFICUL DE DESFĂŞURARE A PROBEI</w:t>
      </w:r>
    </w:p>
    <w:p w:rsidR="00F92AF2" w:rsidRPr="00BB5347" w:rsidRDefault="00F92AF2" w:rsidP="009F6ECC">
      <w:pPr>
        <w:tabs>
          <w:tab w:val="left" w:pos="540"/>
        </w:tabs>
        <w:spacing w:after="0" w:line="240" w:lineRule="auto"/>
        <w:jc w:val="center"/>
        <w:rPr>
          <w:rFonts w:ascii="Times New Roman" w:eastAsia="Times New Roman" w:hAnsi="Times New Roman" w:cs="Times New Roman"/>
          <w:b/>
          <w:noProof/>
          <w:sz w:val="26"/>
          <w:szCs w:val="26"/>
        </w:rPr>
      </w:pPr>
    </w:p>
    <w:p w:rsidR="00BF43EA" w:rsidRPr="00D62744" w:rsidRDefault="00F92AF2" w:rsidP="00BF43EA">
      <w:pPr>
        <w:pStyle w:val="BodyText"/>
        <w:tabs>
          <w:tab w:val="left" w:pos="426"/>
        </w:tabs>
        <w:spacing w:after="0"/>
        <w:ind w:firstLine="284"/>
        <w:jc w:val="both"/>
        <w:rPr>
          <w:sz w:val="26"/>
          <w:szCs w:val="26"/>
        </w:rPr>
      </w:pPr>
      <w:bookmarkStart w:id="0" w:name="_GoBack"/>
      <w:bookmarkEnd w:id="0"/>
      <w:r w:rsidRPr="00D62744">
        <w:rPr>
          <w:sz w:val="26"/>
          <w:szCs w:val="26"/>
        </w:rPr>
        <w:t xml:space="preserve">Accesul candidaților în sala de concurs este permis </w:t>
      </w:r>
      <w:r w:rsidRPr="00D62744">
        <w:rPr>
          <w:b/>
          <w:i/>
          <w:sz w:val="26"/>
          <w:szCs w:val="26"/>
        </w:rPr>
        <w:t>în intervalul</w:t>
      </w:r>
      <w:r w:rsidR="00FA765D" w:rsidRPr="00D62744">
        <w:rPr>
          <w:b/>
          <w:i/>
          <w:sz w:val="26"/>
          <w:szCs w:val="26"/>
        </w:rPr>
        <w:t xml:space="preserve"> orar </w:t>
      </w:r>
      <w:r w:rsidRPr="00D62744">
        <w:rPr>
          <w:b/>
          <w:i/>
          <w:sz w:val="26"/>
          <w:szCs w:val="26"/>
        </w:rPr>
        <w:t xml:space="preserve"> </w:t>
      </w:r>
      <w:r w:rsidR="0018397B" w:rsidRPr="00D62744">
        <w:rPr>
          <w:b/>
          <w:i/>
          <w:sz w:val="26"/>
          <w:szCs w:val="26"/>
        </w:rPr>
        <w:t>9,00</w:t>
      </w:r>
      <w:r w:rsidRPr="00D62744">
        <w:rPr>
          <w:b/>
          <w:i/>
          <w:sz w:val="26"/>
          <w:szCs w:val="26"/>
        </w:rPr>
        <w:t xml:space="preserve"> – 09,</w:t>
      </w:r>
      <w:r w:rsidR="0018397B" w:rsidRPr="00D62744">
        <w:rPr>
          <w:b/>
          <w:i/>
          <w:sz w:val="26"/>
          <w:szCs w:val="26"/>
        </w:rPr>
        <w:t>3</w:t>
      </w:r>
      <w:r w:rsidR="005702B4" w:rsidRPr="00D62744">
        <w:rPr>
          <w:b/>
          <w:i/>
          <w:sz w:val="26"/>
          <w:szCs w:val="26"/>
        </w:rPr>
        <w:t>0</w:t>
      </w:r>
      <w:r w:rsidRPr="00D62744">
        <w:rPr>
          <w:sz w:val="26"/>
          <w:szCs w:val="26"/>
        </w:rPr>
        <w:t>.</w:t>
      </w:r>
    </w:p>
    <w:p w:rsidR="00F92AF2" w:rsidRPr="00D62744" w:rsidRDefault="00F92AF2" w:rsidP="00BF43EA">
      <w:pPr>
        <w:pStyle w:val="BodyText"/>
        <w:tabs>
          <w:tab w:val="left" w:pos="426"/>
        </w:tabs>
        <w:spacing w:after="0"/>
        <w:ind w:firstLine="284"/>
        <w:jc w:val="both"/>
        <w:rPr>
          <w:sz w:val="26"/>
          <w:szCs w:val="26"/>
        </w:rPr>
      </w:pPr>
      <w:r w:rsidRPr="00D62744">
        <w:rPr>
          <w:sz w:val="26"/>
          <w:szCs w:val="26"/>
        </w:rPr>
        <w:t>Candidații care nu se află în sală la ora stabilită (</w:t>
      </w:r>
      <w:r w:rsidRPr="00D62744">
        <w:rPr>
          <w:b/>
          <w:i/>
          <w:sz w:val="26"/>
          <w:szCs w:val="26"/>
        </w:rPr>
        <w:t>09,</w:t>
      </w:r>
      <w:r w:rsidR="0018397B" w:rsidRPr="00D62744">
        <w:rPr>
          <w:b/>
          <w:i/>
          <w:sz w:val="26"/>
          <w:szCs w:val="26"/>
        </w:rPr>
        <w:t>3</w:t>
      </w:r>
      <w:r w:rsidR="005702B4" w:rsidRPr="00D62744">
        <w:rPr>
          <w:b/>
          <w:i/>
          <w:sz w:val="26"/>
          <w:szCs w:val="26"/>
        </w:rPr>
        <w:t>0</w:t>
      </w:r>
      <w:r w:rsidRPr="00D62744">
        <w:rPr>
          <w:sz w:val="26"/>
          <w:szCs w:val="26"/>
        </w:rPr>
        <w:t>) sunt consideraţi neprezentați şi nu li se mai permite accesul în vederea susținerii probei de verificare a cunoștințelor</w:t>
      </w:r>
      <w:r w:rsidR="003938B8" w:rsidRPr="00D62744">
        <w:rPr>
          <w:sz w:val="26"/>
          <w:szCs w:val="26"/>
        </w:rPr>
        <w:t>.</w:t>
      </w:r>
      <w:r w:rsidRPr="00D62744">
        <w:rPr>
          <w:b/>
          <w:sz w:val="26"/>
          <w:szCs w:val="26"/>
        </w:rPr>
        <w:t xml:space="preserve"> </w:t>
      </w:r>
    </w:p>
    <w:p w:rsidR="0018397B" w:rsidRPr="00D62744" w:rsidRDefault="00F92AF2" w:rsidP="0018397B">
      <w:pPr>
        <w:pStyle w:val="BodyText"/>
        <w:tabs>
          <w:tab w:val="left" w:pos="426"/>
        </w:tabs>
        <w:spacing w:after="0"/>
        <w:jc w:val="both"/>
        <w:rPr>
          <w:b/>
          <w:i/>
          <w:sz w:val="26"/>
          <w:szCs w:val="26"/>
        </w:rPr>
      </w:pPr>
      <w:r w:rsidRPr="00D62744">
        <w:rPr>
          <w:b/>
          <w:sz w:val="26"/>
          <w:szCs w:val="26"/>
        </w:rPr>
        <w:t xml:space="preserve">    Ora </w:t>
      </w:r>
      <w:r w:rsidR="0018397B" w:rsidRPr="00D62744">
        <w:rPr>
          <w:b/>
          <w:i/>
          <w:sz w:val="26"/>
          <w:szCs w:val="26"/>
        </w:rPr>
        <w:t>9,00 – 09,30</w:t>
      </w:r>
    </w:p>
    <w:p w:rsidR="00BF43EA" w:rsidRPr="00D62744" w:rsidRDefault="0018397B" w:rsidP="0018397B">
      <w:pPr>
        <w:pStyle w:val="BodyText"/>
        <w:tabs>
          <w:tab w:val="left" w:pos="426"/>
        </w:tabs>
        <w:spacing w:after="0"/>
        <w:jc w:val="both"/>
        <w:rPr>
          <w:sz w:val="26"/>
          <w:szCs w:val="26"/>
        </w:rPr>
      </w:pPr>
      <w:r w:rsidRPr="00D62744">
        <w:rPr>
          <w:b/>
          <w:i/>
          <w:sz w:val="26"/>
          <w:szCs w:val="26"/>
        </w:rPr>
        <w:t xml:space="preserve">    </w:t>
      </w:r>
      <w:r w:rsidR="00F92AF2" w:rsidRPr="00D62744">
        <w:rPr>
          <w:sz w:val="26"/>
          <w:szCs w:val="26"/>
        </w:rPr>
        <w:t>În sălile de concurs nu se permite accesul cu telefoane mobile sau alte mijloace de comunicaţii, comunicarea cu exteriorul fiind interzisă în orice mod până după finalizarea probei de verificare a cunoștințelor, conform graficului de concurs.</w:t>
      </w:r>
    </w:p>
    <w:p w:rsidR="00BF43EA" w:rsidRPr="00D62744" w:rsidRDefault="005702B4" w:rsidP="00BF43EA">
      <w:pPr>
        <w:pStyle w:val="BodyText"/>
        <w:tabs>
          <w:tab w:val="left" w:pos="426"/>
        </w:tabs>
        <w:spacing w:after="0"/>
        <w:ind w:firstLine="284"/>
        <w:jc w:val="both"/>
        <w:rPr>
          <w:sz w:val="26"/>
          <w:szCs w:val="26"/>
        </w:rPr>
      </w:pPr>
      <w:r w:rsidRPr="00D62744">
        <w:rPr>
          <w:sz w:val="26"/>
          <w:szCs w:val="26"/>
        </w:rPr>
        <w:t>S</w:t>
      </w:r>
      <w:r w:rsidR="00F92AF2" w:rsidRPr="00D62744">
        <w:rPr>
          <w:sz w:val="26"/>
          <w:szCs w:val="26"/>
        </w:rPr>
        <w:t>upraveghetor</w:t>
      </w:r>
      <w:r w:rsidR="003938B8" w:rsidRPr="00D62744">
        <w:rPr>
          <w:sz w:val="26"/>
          <w:szCs w:val="26"/>
        </w:rPr>
        <w:t>ii</w:t>
      </w:r>
      <w:r w:rsidR="00F92AF2" w:rsidRPr="00D62744">
        <w:rPr>
          <w:sz w:val="26"/>
          <w:szCs w:val="26"/>
        </w:rPr>
        <w:t xml:space="preserve"> asigură accesul în sală a candidaților, verifică identitatea candidaților, pe baza </w:t>
      </w:r>
      <w:r w:rsidR="003938B8" w:rsidRPr="00D62744">
        <w:rPr>
          <w:sz w:val="26"/>
          <w:szCs w:val="26"/>
        </w:rPr>
        <w:t>cărții de identitate</w:t>
      </w:r>
      <w:r w:rsidR="00F92AF2" w:rsidRPr="00D62744">
        <w:rPr>
          <w:sz w:val="26"/>
          <w:szCs w:val="26"/>
        </w:rPr>
        <w:t xml:space="preserve"> şi îi direcţionează spre locurile pe care le vor ocupa în sală, cu asigurarea unor spaţii adecvate între candidaţi.</w:t>
      </w:r>
    </w:p>
    <w:p w:rsidR="00381A99" w:rsidRPr="00D62744" w:rsidRDefault="00381A99" w:rsidP="00BF43EA">
      <w:pPr>
        <w:pStyle w:val="BodyText"/>
        <w:tabs>
          <w:tab w:val="left" w:pos="426"/>
        </w:tabs>
        <w:spacing w:after="0"/>
        <w:ind w:firstLine="284"/>
        <w:jc w:val="both"/>
        <w:rPr>
          <w:sz w:val="26"/>
          <w:szCs w:val="26"/>
        </w:rPr>
      </w:pPr>
      <w:r w:rsidRPr="00D62744">
        <w:rPr>
          <w:sz w:val="26"/>
          <w:szCs w:val="26"/>
        </w:rPr>
        <w:t>ATENȚIE!!!</w:t>
      </w:r>
    </w:p>
    <w:p w:rsidR="00BF43EA" w:rsidRPr="00D62744" w:rsidRDefault="00F92AF2" w:rsidP="00BF43EA">
      <w:pPr>
        <w:pStyle w:val="BodyText"/>
        <w:tabs>
          <w:tab w:val="left" w:pos="426"/>
        </w:tabs>
        <w:spacing w:after="0"/>
        <w:ind w:firstLine="284"/>
        <w:jc w:val="both"/>
        <w:rPr>
          <w:b/>
          <w:sz w:val="26"/>
          <w:szCs w:val="26"/>
        </w:rPr>
      </w:pPr>
      <w:r w:rsidRPr="00D62744">
        <w:rPr>
          <w:b/>
          <w:sz w:val="26"/>
          <w:szCs w:val="26"/>
        </w:rPr>
        <w:t>Candidaţii se aşează câte unul în bancă, pe locurile stabilite, numai după ce au lăsat în afara sălilor de concurs cărţile, caietele, notiţele, servietele, aparatura electronică, orice alte mijloace de comunicare</w:t>
      </w:r>
      <w:r w:rsidR="00494C4A" w:rsidRPr="00D62744">
        <w:rPr>
          <w:b/>
          <w:sz w:val="26"/>
          <w:szCs w:val="26"/>
        </w:rPr>
        <w:t>( telefon mobil, smartwatch, statii emisie receptie etc.)</w:t>
      </w:r>
      <w:r w:rsidRPr="00D62744">
        <w:rPr>
          <w:b/>
          <w:sz w:val="26"/>
          <w:szCs w:val="26"/>
        </w:rPr>
        <w:t>sau materiale conţinând informaţii ce pot fi utilizate la rezolvarea subiectelo</w:t>
      </w:r>
      <w:r w:rsidR="00F8219D" w:rsidRPr="00D62744">
        <w:rPr>
          <w:b/>
          <w:sz w:val="26"/>
          <w:szCs w:val="26"/>
        </w:rPr>
        <w:t>r</w:t>
      </w:r>
      <w:r w:rsidR="00F8219D" w:rsidRPr="00D62744">
        <w:rPr>
          <w:b/>
          <w:i/>
          <w:sz w:val="26"/>
          <w:szCs w:val="26"/>
        </w:rPr>
        <w:t xml:space="preserve"> </w:t>
      </w:r>
      <w:r w:rsidR="00F8219D" w:rsidRPr="00D62744">
        <w:rPr>
          <w:b/>
          <w:sz w:val="26"/>
          <w:szCs w:val="26"/>
        </w:rPr>
        <w:t xml:space="preserve">ori  </w:t>
      </w:r>
      <w:proofErr w:type="spellStart"/>
      <w:r w:rsidR="00F8219D" w:rsidRPr="00D62744">
        <w:rPr>
          <w:b/>
          <w:sz w:val="26"/>
          <w:szCs w:val="26"/>
          <w:lang w:val="en-US"/>
        </w:rPr>
        <w:t>bagaje</w:t>
      </w:r>
      <w:proofErr w:type="spellEnd"/>
      <w:r w:rsidR="00F8219D" w:rsidRPr="00D62744">
        <w:rPr>
          <w:b/>
          <w:sz w:val="26"/>
          <w:szCs w:val="26"/>
          <w:lang w:val="en-US"/>
        </w:rPr>
        <w:t xml:space="preserve"> (</w:t>
      </w:r>
      <w:proofErr w:type="spellStart"/>
      <w:r w:rsidR="00F8219D" w:rsidRPr="00D62744">
        <w:rPr>
          <w:b/>
          <w:sz w:val="26"/>
          <w:szCs w:val="26"/>
          <w:lang w:val="en-US"/>
        </w:rPr>
        <w:t>ex:genți</w:t>
      </w:r>
      <w:proofErr w:type="spellEnd"/>
      <w:r w:rsidR="00F8219D" w:rsidRPr="00D62744">
        <w:rPr>
          <w:b/>
          <w:sz w:val="26"/>
          <w:szCs w:val="26"/>
          <w:lang w:val="en-US"/>
        </w:rPr>
        <w:t xml:space="preserve">, </w:t>
      </w:r>
      <w:proofErr w:type="spellStart"/>
      <w:r w:rsidR="00F8219D" w:rsidRPr="00D62744">
        <w:rPr>
          <w:b/>
          <w:sz w:val="26"/>
          <w:szCs w:val="26"/>
          <w:lang w:val="en-US"/>
        </w:rPr>
        <w:t>borsete</w:t>
      </w:r>
      <w:proofErr w:type="spellEnd"/>
      <w:r w:rsidR="00F8219D" w:rsidRPr="00D62744">
        <w:rPr>
          <w:b/>
          <w:sz w:val="26"/>
          <w:szCs w:val="26"/>
          <w:lang w:val="en-US"/>
        </w:rPr>
        <w:t xml:space="preserve">, </w:t>
      </w:r>
      <w:proofErr w:type="spellStart"/>
      <w:r w:rsidR="00F8219D" w:rsidRPr="00D62744">
        <w:rPr>
          <w:b/>
          <w:sz w:val="26"/>
          <w:szCs w:val="26"/>
          <w:lang w:val="en-US"/>
        </w:rPr>
        <w:t>plase</w:t>
      </w:r>
      <w:proofErr w:type="spellEnd"/>
      <w:r w:rsidR="00F8219D" w:rsidRPr="00D62744">
        <w:rPr>
          <w:b/>
          <w:sz w:val="26"/>
          <w:szCs w:val="26"/>
          <w:lang w:val="en-US"/>
        </w:rPr>
        <w:t xml:space="preserve"> </w:t>
      </w:r>
      <w:proofErr w:type="spellStart"/>
      <w:r w:rsidR="00F8219D" w:rsidRPr="00D62744">
        <w:rPr>
          <w:b/>
          <w:sz w:val="26"/>
          <w:szCs w:val="26"/>
          <w:lang w:val="en-US"/>
        </w:rPr>
        <w:t>etc</w:t>
      </w:r>
      <w:proofErr w:type="spellEnd"/>
      <w:r w:rsidR="00F8219D" w:rsidRPr="00D62744">
        <w:rPr>
          <w:b/>
          <w:sz w:val="26"/>
          <w:szCs w:val="26"/>
          <w:lang w:val="en-US"/>
        </w:rPr>
        <w:t>).</w:t>
      </w:r>
    </w:p>
    <w:p w:rsidR="001B7877" w:rsidRPr="00D62744" w:rsidRDefault="001B7877" w:rsidP="00BF43EA">
      <w:pPr>
        <w:pStyle w:val="BodyText"/>
        <w:tabs>
          <w:tab w:val="left" w:pos="426"/>
        </w:tabs>
        <w:spacing w:after="0"/>
        <w:ind w:firstLine="284"/>
        <w:jc w:val="both"/>
        <w:rPr>
          <w:b/>
          <w:sz w:val="26"/>
          <w:szCs w:val="26"/>
        </w:rPr>
      </w:pPr>
      <w:r w:rsidRPr="00D62744">
        <w:rPr>
          <w:sz w:val="26"/>
          <w:szCs w:val="26"/>
        </w:rPr>
        <w:tab/>
      </w:r>
      <w:r w:rsidRPr="00D62744">
        <w:rPr>
          <w:b/>
          <w:sz w:val="26"/>
          <w:szCs w:val="26"/>
        </w:rPr>
        <w:t>Unitatea organizatoare nu va asigura un spaţiu de păstrare a unor obiecte/materiale, astfel că toţi candidaţii se vor prezenta la ora stabilită pentru accesul în sala de concurs fără a deţine asemenea bunuri.</w:t>
      </w:r>
    </w:p>
    <w:p w:rsidR="00F92AF2" w:rsidRPr="00D62744" w:rsidRDefault="00F92AF2" w:rsidP="003938B8">
      <w:pPr>
        <w:pStyle w:val="BodyText"/>
        <w:tabs>
          <w:tab w:val="left" w:pos="426"/>
        </w:tabs>
        <w:spacing w:after="0"/>
        <w:ind w:firstLine="426"/>
        <w:jc w:val="both"/>
        <w:rPr>
          <w:b/>
          <w:sz w:val="26"/>
          <w:szCs w:val="26"/>
        </w:rPr>
      </w:pPr>
      <w:r w:rsidRPr="00D62744">
        <w:rPr>
          <w:sz w:val="26"/>
          <w:szCs w:val="26"/>
        </w:rPr>
        <w:t>Documentul de identitate rămâne pe masa de lucru a candidatului, la vedere, pe toată perioada desfășurării probei.</w:t>
      </w:r>
    </w:p>
    <w:p w:rsidR="00F92AF2" w:rsidRPr="00D62744" w:rsidRDefault="003938B8" w:rsidP="003938B8">
      <w:pPr>
        <w:pStyle w:val="BodyText"/>
        <w:tabs>
          <w:tab w:val="left" w:pos="426"/>
        </w:tabs>
        <w:spacing w:after="0"/>
        <w:ind w:firstLine="426"/>
        <w:jc w:val="both"/>
        <w:rPr>
          <w:sz w:val="26"/>
          <w:szCs w:val="26"/>
        </w:rPr>
      </w:pPr>
      <w:r w:rsidRPr="00D62744">
        <w:rPr>
          <w:sz w:val="26"/>
          <w:szCs w:val="26"/>
        </w:rPr>
        <w:t>Candidații etnici vor completa cererea de redistribuire.</w:t>
      </w:r>
    </w:p>
    <w:p w:rsidR="00F92AF2" w:rsidRPr="00D62744" w:rsidRDefault="00F92AF2" w:rsidP="00F92AF2">
      <w:pPr>
        <w:pStyle w:val="BodyText"/>
        <w:tabs>
          <w:tab w:val="left" w:pos="426"/>
        </w:tabs>
        <w:spacing w:after="0"/>
        <w:jc w:val="both"/>
        <w:rPr>
          <w:b/>
          <w:sz w:val="26"/>
          <w:szCs w:val="26"/>
          <w:vertAlign w:val="superscript"/>
        </w:rPr>
      </w:pPr>
      <w:r w:rsidRPr="00D62744">
        <w:rPr>
          <w:b/>
          <w:sz w:val="26"/>
          <w:szCs w:val="26"/>
        </w:rPr>
        <w:t>Ora 10,</w:t>
      </w:r>
      <w:r w:rsidR="007D7B3F" w:rsidRPr="00D62744">
        <w:rPr>
          <w:b/>
          <w:sz w:val="26"/>
          <w:szCs w:val="26"/>
        </w:rPr>
        <w:t>15</w:t>
      </w:r>
      <w:r w:rsidRPr="00D62744">
        <w:rPr>
          <w:b/>
          <w:sz w:val="26"/>
          <w:szCs w:val="26"/>
        </w:rPr>
        <w:t xml:space="preserve"> - 13,</w:t>
      </w:r>
      <w:r w:rsidR="007D7B3F" w:rsidRPr="00D62744">
        <w:rPr>
          <w:b/>
          <w:sz w:val="26"/>
          <w:szCs w:val="26"/>
        </w:rPr>
        <w:t>15</w:t>
      </w:r>
    </w:p>
    <w:p w:rsidR="00F92AF2" w:rsidRPr="00D62744" w:rsidRDefault="00F92AF2" w:rsidP="00F92AF2">
      <w:pPr>
        <w:pStyle w:val="BodyText"/>
        <w:tabs>
          <w:tab w:val="left" w:pos="426"/>
        </w:tabs>
        <w:spacing w:after="0"/>
        <w:jc w:val="both"/>
        <w:rPr>
          <w:b/>
          <w:sz w:val="26"/>
          <w:szCs w:val="26"/>
        </w:rPr>
      </w:pPr>
      <w:r w:rsidRPr="00D62744">
        <w:rPr>
          <w:b/>
          <w:sz w:val="26"/>
          <w:szCs w:val="26"/>
        </w:rPr>
        <w:t>Susținerea probei de verificare a cunoștințelor</w:t>
      </w:r>
    </w:p>
    <w:p w:rsidR="00BF43EA" w:rsidRPr="00D62744" w:rsidRDefault="00BF43EA" w:rsidP="00BF43EA">
      <w:pPr>
        <w:tabs>
          <w:tab w:val="left" w:pos="284"/>
          <w:tab w:val="left" w:pos="1080"/>
        </w:tabs>
        <w:spacing w:after="0" w:line="240" w:lineRule="auto"/>
        <w:ind w:left="6" w:firstLine="278"/>
        <w:jc w:val="both"/>
        <w:rPr>
          <w:rFonts w:ascii="Times New Roman" w:hAnsi="Times New Roman" w:cs="Times New Roman"/>
          <w:b/>
          <w:sz w:val="26"/>
          <w:szCs w:val="26"/>
        </w:rPr>
      </w:pPr>
      <w:r w:rsidRPr="00D62744">
        <w:rPr>
          <w:rFonts w:ascii="Times New Roman" w:hAnsi="Times New Roman" w:cs="Times New Roman"/>
          <w:sz w:val="26"/>
          <w:szCs w:val="26"/>
        </w:rPr>
        <w:t xml:space="preserve">Pentru rezolvarea testului scris, candidaţii folosesc numai </w:t>
      </w:r>
      <w:r w:rsidRPr="00D62744">
        <w:rPr>
          <w:rFonts w:ascii="Times New Roman" w:hAnsi="Times New Roman" w:cs="Times New Roman"/>
          <w:b/>
          <w:sz w:val="26"/>
          <w:szCs w:val="26"/>
        </w:rPr>
        <w:t>cerneală sau pastă de culoare albastră. Se interzice folosirea în timpul probei de verificare a cunoștințelor a pixurilor care permit</w:t>
      </w:r>
      <w:r w:rsidR="00F8219D" w:rsidRPr="00D62744">
        <w:rPr>
          <w:rFonts w:ascii="Times New Roman" w:hAnsi="Times New Roman" w:cs="Times New Roman"/>
          <w:b/>
          <w:sz w:val="26"/>
          <w:szCs w:val="26"/>
        </w:rPr>
        <w:t>, sub oric</w:t>
      </w:r>
      <w:r w:rsidR="000D68B8" w:rsidRPr="00D62744">
        <w:rPr>
          <w:rFonts w:ascii="Times New Roman" w:hAnsi="Times New Roman" w:cs="Times New Roman"/>
          <w:b/>
          <w:sz w:val="26"/>
          <w:szCs w:val="26"/>
        </w:rPr>
        <w:t xml:space="preserve">e formă, ștergerea textului (de exemplu: </w:t>
      </w:r>
      <w:r w:rsidRPr="00D62744">
        <w:rPr>
          <w:rFonts w:ascii="Times New Roman" w:hAnsi="Times New Roman" w:cs="Times New Roman"/>
          <w:b/>
          <w:sz w:val="26"/>
          <w:szCs w:val="26"/>
        </w:rPr>
        <w:t xml:space="preserve">tip </w:t>
      </w:r>
      <w:r w:rsidR="000D68B8" w:rsidRPr="00D62744">
        <w:rPr>
          <w:rFonts w:ascii="Times New Roman" w:hAnsi="Times New Roman" w:cs="Times New Roman"/>
          <w:b/>
          <w:sz w:val="26"/>
          <w:szCs w:val="26"/>
        </w:rPr>
        <w:t>Pilot, Friction, etc.)</w:t>
      </w:r>
      <w:r w:rsidRPr="00D62744">
        <w:rPr>
          <w:rFonts w:ascii="Times New Roman" w:hAnsi="Times New Roman" w:cs="Times New Roman"/>
          <w:b/>
          <w:i/>
          <w:sz w:val="26"/>
          <w:szCs w:val="26"/>
        </w:rPr>
        <w:t>,</w:t>
      </w:r>
      <w:r w:rsidRPr="00D62744">
        <w:rPr>
          <w:rFonts w:ascii="Times New Roman" w:hAnsi="Times New Roman" w:cs="Times New Roman"/>
          <w:b/>
          <w:sz w:val="26"/>
          <w:szCs w:val="26"/>
        </w:rPr>
        <w:t xml:space="preserve"> precum și a oricăror mijloace de calcul</w:t>
      </w:r>
      <w:r w:rsidR="00A9041B" w:rsidRPr="00D62744">
        <w:rPr>
          <w:rFonts w:ascii="Times New Roman" w:hAnsi="Times New Roman" w:cs="Times New Roman"/>
          <w:b/>
          <w:sz w:val="26"/>
          <w:szCs w:val="26"/>
        </w:rPr>
        <w:t>/de comunicare sau a dispozitivelor care ar putea fi utilizate în scopul fraudării probei de evaluare a cunoștințelor</w:t>
      </w:r>
      <w:r w:rsidRPr="00D62744">
        <w:rPr>
          <w:rFonts w:ascii="Times New Roman" w:hAnsi="Times New Roman" w:cs="Times New Roman"/>
          <w:b/>
          <w:sz w:val="26"/>
          <w:szCs w:val="26"/>
        </w:rPr>
        <w:t>.</w:t>
      </w:r>
      <w:r w:rsidRPr="00D62744">
        <w:rPr>
          <w:rFonts w:ascii="Times New Roman" w:hAnsi="Times New Roman" w:cs="Times New Roman"/>
          <w:sz w:val="26"/>
          <w:szCs w:val="26"/>
        </w:rPr>
        <w:t xml:space="preserve"> </w:t>
      </w:r>
      <w:r w:rsidR="000D68B8" w:rsidRPr="00D62744">
        <w:rPr>
          <w:rFonts w:ascii="Times New Roman" w:hAnsi="Times New Roman" w:cs="Times New Roman"/>
          <w:sz w:val="26"/>
          <w:szCs w:val="26"/>
        </w:rPr>
        <w:t xml:space="preserve"> </w:t>
      </w:r>
      <w:r w:rsidRPr="00D62744">
        <w:rPr>
          <w:rFonts w:ascii="Times New Roman" w:hAnsi="Times New Roman" w:cs="Times New Roman"/>
          <w:sz w:val="26"/>
          <w:szCs w:val="26"/>
        </w:rPr>
        <w:t xml:space="preserve">De asemenea, nu se foloseşte altă hârtie în afara colilor distribuite de </w:t>
      </w:r>
      <w:r w:rsidR="00A9041B" w:rsidRPr="00D62744">
        <w:rPr>
          <w:rFonts w:ascii="Times New Roman" w:hAnsi="Times New Roman" w:cs="Times New Roman"/>
          <w:sz w:val="26"/>
          <w:szCs w:val="26"/>
        </w:rPr>
        <w:t>responsabilul de sală</w:t>
      </w:r>
      <w:r w:rsidRPr="00D62744">
        <w:rPr>
          <w:rFonts w:ascii="Times New Roman" w:hAnsi="Times New Roman" w:cs="Times New Roman"/>
          <w:b/>
          <w:sz w:val="26"/>
          <w:szCs w:val="26"/>
        </w:rPr>
        <w:t>.</w:t>
      </w:r>
    </w:p>
    <w:p w:rsidR="00A9041B" w:rsidRPr="00D62744" w:rsidRDefault="00A9041B" w:rsidP="00A9041B">
      <w:pPr>
        <w:pStyle w:val="BodyTextIndent"/>
        <w:tabs>
          <w:tab w:val="left" w:pos="993"/>
        </w:tabs>
        <w:spacing w:after="0"/>
        <w:ind w:left="0" w:firstLine="284"/>
        <w:jc w:val="both"/>
        <w:rPr>
          <w:b/>
          <w:sz w:val="26"/>
          <w:szCs w:val="26"/>
        </w:rPr>
      </w:pPr>
      <w:r w:rsidRPr="00D62744">
        <w:rPr>
          <w:sz w:val="26"/>
          <w:szCs w:val="26"/>
        </w:rPr>
        <w:lastRenderedPageBreak/>
        <w:t>După distribuirea testelor, candidații nu pot părăsi sala de concurs decât dacă au predat definitiv foaia de răspuns, nemaiavând posibilitatea să revină în sală decât la ora prevăzută în grafic pentru a asista la corectare.</w:t>
      </w:r>
    </w:p>
    <w:p w:rsidR="00BF43EA" w:rsidRPr="00D62744" w:rsidRDefault="00F92AF2" w:rsidP="00BF43EA">
      <w:pPr>
        <w:tabs>
          <w:tab w:val="left" w:pos="284"/>
          <w:tab w:val="left" w:pos="1080"/>
        </w:tabs>
        <w:spacing w:after="0" w:line="240" w:lineRule="auto"/>
        <w:ind w:left="6" w:firstLine="278"/>
        <w:jc w:val="both"/>
        <w:rPr>
          <w:rFonts w:ascii="Times New Roman" w:hAnsi="Times New Roman" w:cs="Times New Roman"/>
          <w:sz w:val="26"/>
          <w:szCs w:val="26"/>
        </w:rPr>
      </w:pPr>
      <w:r w:rsidRPr="00D62744">
        <w:rPr>
          <w:rFonts w:ascii="Times New Roman" w:hAnsi="Times New Roman" w:cs="Times New Roman"/>
          <w:b/>
          <w:sz w:val="26"/>
          <w:szCs w:val="26"/>
        </w:rPr>
        <w:t>Timpul destinat probei de verificare a cunoştinţelor este de 3 ore</w:t>
      </w:r>
      <w:r w:rsidRPr="00D62744">
        <w:rPr>
          <w:rFonts w:ascii="Times New Roman" w:hAnsi="Times New Roman" w:cs="Times New Roman"/>
          <w:sz w:val="26"/>
          <w:szCs w:val="26"/>
        </w:rPr>
        <w:t xml:space="preserve"> și se calculează de la momentul la care toți candidații au primit testul scris. Pe durata desfășurării probei, </w:t>
      </w:r>
      <w:r w:rsidRPr="00D62744">
        <w:rPr>
          <w:rFonts w:ascii="Times New Roman" w:hAnsi="Times New Roman" w:cs="Times New Roman"/>
          <w:i/>
          <w:sz w:val="26"/>
          <w:szCs w:val="26"/>
        </w:rPr>
        <w:t>supraveghetorii</w:t>
      </w:r>
      <w:r w:rsidRPr="00D62744">
        <w:rPr>
          <w:rFonts w:ascii="Times New Roman" w:hAnsi="Times New Roman" w:cs="Times New Roman"/>
          <w:sz w:val="26"/>
          <w:szCs w:val="26"/>
        </w:rPr>
        <w:t xml:space="preserve"> vor anunța timpul scurs de la începerea probei, în primele 2 ore, la fiecare oră, iar în ora a treia, cu jumătate de oră înainte de terminarea probei, respectiv cu 15 minute înainte de terminarea probei.</w:t>
      </w:r>
    </w:p>
    <w:p w:rsidR="00F260D8" w:rsidRPr="00D62744" w:rsidRDefault="00F260D8" w:rsidP="00F260D8">
      <w:pPr>
        <w:pStyle w:val="ListParagraph"/>
        <w:tabs>
          <w:tab w:val="left" w:pos="993"/>
        </w:tabs>
        <w:ind w:left="0"/>
        <w:jc w:val="both"/>
        <w:rPr>
          <w:b/>
          <w:sz w:val="26"/>
          <w:szCs w:val="26"/>
        </w:rPr>
      </w:pPr>
      <w:proofErr w:type="spellStart"/>
      <w:r w:rsidRPr="00D62744">
        <w:rPr>
          <w:b/>
          <w:sz w:val="26"/>
          <w:szCs w:val="26"/>
        </w:rPr>
        <w:t>Predarea</w:t>
      </w:r>
      <w:proofErr w:type="spellEnd"/>
      <w:r w:rsidRPr="00D62744">
        <w:rPr>
          <w:b/>
          <w:sz w:val="26"/>
          <w:szCs w:val="26"/>
        </w:rPr>
        <w:t xml:space="preserve"> </w:t>
      </w:r>
      <w:proofErr w:type="spellStart"/>
      <w:r w:rsidRPr="00D62744">
        <w:rPr>
          <w:b/>
          <w:sz w:val="26"/>
          <w:szCs w:val="26"/>
        </w:rPr>
        <w:t>lucrărilor</w:t>
      </w:r>
      <w:proofErr w:type="spellEnd"/>
    </w:p>
    <w:p w:rsidR="00F260D8" w:rsidRPr="00D62744" w:rsidRDefault="00F260D8" w:rsidP="00F260D8">
      <w:pPr>
        <w:pStyle w:val="BodyText"/>
        <w:tabs>
          <w:tab w:val="left" w:pos="426"/>
        </w:tabs>
        <w:spacing w:after="0"/>
        <w:jc w:val="both"/>
        <w:rPr>
          <w:sz w:val="26"/>
          <w:szCs w:val="26"/>
        </w:rPr>
      </w:pPr>
      <w:r w:rsidRPr="00D62744">
        <w:rPr>
          <w:sz w:val="26"/>
          <w:szCs w:val="26"/>
        </w:rPr>
        <w:tab/>
        <w:t>Supraveghetorii iau măsuri ca, la finalizarea testului, candidații:</w:t>
      </w:r>
    </w:p>
    <w:p w:rsidR="00F260D8" w:rsidRPr="00D62744"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D62744">
        <w:rPr>
          <w:rFonts w:ascii="Times New Roman" w:hAnsi="Times New Roman" w:cs="Times New Roman"/>
          <w:sz w:val="26"/>
          <w:szCs w:val="26"/>
        </w:rPr>
        <w:t>să predea separat testul scris şi foaia de răspuns;</w:t>
      </w:r>
    </w:p>
    <w:p w:rsidR="00F260D8" w:rsidRPr="00D62744"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D62744">
        <w:rPr>
          <w:rFonts w:ascii="Times New Roman" w:hAnsi="Times New Roman" w:cs="Times New Roman"/>
          <w:sz w:val="26"/>
          <w:szCs w:val="26"/>
        </w:rPr>
        <w:t>să semneze de predarea documentelor;</w:t>
      </w:r>
    </w:p>
    <w:p w:rsidR="00F260D8" w:rsidRPr="00D62744" w:rsidRDefault="00F260D8" w:rsidP="00F260D8">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D62744">
        <w:rPr>
          <w:rFonts w:ascii="Times New Roman" w:hAnsi="Times New Roman" w:cs="Times New Roman"/>
          <w:sz w:val="26"/>
          <w:szCs w:val="26"/>
        </w:rPr>
        <w:t>să părăsească sala de concurs şi să revină la solicitarea supraveghetorilor, pentru corectarea şi notarea testului scris.</w:t>
      </w:r>
    </w:p>
    <w:p w:rsidR="00F260D8" w:rsidRPr="00D62744" w:rsidRDefault="00F260D8" w:rsidP="002D50AC">
      <w:pPr>
        <w:pStyle w:val="BodyText"/>
        <w:tabs>
          <w:tab w:val="left" w:pos="426"/>
        </w:tabs>
        <w:spacing w:after="0"/>
        <w:jc w:val="both"/>
        <w:rPr>
          <w:sz w:val="26"/>
          <w:szCs w:val="26"/>
        </w:rPr>
      </w:pPr>
      <w:r w:rsidRPr="00D62744">
        <w:rPr>
          <w:sz w:val="26"/>
          <w:szCs w:val="26"/>
        </w:rPr>
        <w:tab/>
      </w:r>
      <w:r w:rsidRPr="00D62744">
        <w:rPr>
          <w:b/>
          <w:sz w:val="26"/>
          <w:szCs w:val="26"/>
        </w:rPr>
        <w:t xml:space="preserve">Ultimii cinci candidaţi care nu au predat lucrările, după predarea acestora, vor fi obligaţi să rămână în sală alături de </w:t>
      </w:r>
      <w:r w:rsidRPr="00D62744">
        <w:rPr>
          <w:b/>
          <w:i/>
          <w:sz w:val="26"/>
          <w:szCs w:val="26"/>
        </w:rPr>
        <w:t xml:space="preserve">supraveghetori </w:t>
      </w:r>
      <w:r w:rsidRPr="00D62744">
        <w:rPr>
          <w:b/>
          <w:sz w:val="26"/>
          <w:szCs w:val="26"/>
        </w:rPr>
        <w:t>până la revenirea tuturor candidaţilor în vederea corectării testelor.</w:t>
      </w:r>
      <w:r w:rsidRPr="00D62744">
        <w:rPr>
          <w:sz w:val="26"/>
          <w:szCs w:val="26"/>
        </w:rPr>
        <w:t xml:space="preserve"> În cazul în care numărul candidaților prezentați pentru susținerea probei de verificare a cunoștințelor este mai mic de cinci,</w:t>
      </w:r>
      <w:r w:rsidR="002D50AC" w:rsidRPr="00D62744">
        <w:rPr>
          <w:sz w:val="26"/>
          <w:szCs w:val="26"/>
        </w:rPr>
        <w:t xml:space="preserve"> toți candidații rămân în sală.</w:t>
      </w:r>
    </w:p>
    <w:p w:rsidR="00F92AF2" w:rsidRPr="00D62744" w:rsidRDefault="00F92AF2" w:rsidP="00BF43EA">
      <w:pPr>
        <w:tabs>
          <w:tab w:val="left" w:pos="284"/>
          <w:tab w:val="left" w:pos="1080"/>
        </w:tabs>
        <w:spacing w:after="0" w:line="240" w:lineRule="auto"/>
        <w:ind w:left="6" w:firstLine="278"/>
        <w:jc w:val="both"/>
        <w:rPr>
          <w:rFonts w:ascii="Times New Roman" w:hAnsi="Times New Roman" w:cs="Times New Roman"/>
          <w:b/>
          <w:sz w:val="26"/>
          <w:szCs w:val="26"/>
        </w:rPr>
      </w:pPr>
      <w:r w:rsidRPr="00D62744">
        <w:rPr>
          <w:rFonts w:ascii="Times New Roman" w:hAnsi="Times New Roman" w:cs="Times New Roman"/>
          <w:sz w:val="26"/>
          <w:szCs w:val="26"/>
        </w:rPr>
        <w:t xml:space="preserve">Constituie </w:t>
      </w:r>
      <w:r w:rsidRPr="00D62744">
        <w:rPr>
          <w:rFonts w:ascii="Times New Roman" w:hAnsi="Times New Roman" w:cs="Times New Roman"/>
          <w:b/>
          <w:sz w:val="26"/>
          <w:szCs w:val="26"/>
        </w:rPr>
        <w:t>fraude</w:t>
      </w:r>
      <w:r w:rsidRPr="00D62744">
        <w:rPr>
          <w:rFonts w:ascii="Times New Roman" w:hAnsi="Times New Roman" w:cs="Times New Roman"/>
          <w:sz w:val="26"/>
          <w:szCs w:val="26"/>
        </w:rPr>
        <w:t xml:space="preserve"> specifice probei de verificare a cunoştinţelor următoarele:</w:t>
      </w:r>
    </w:p>
    <w:p w:rsidR="00F92AF2" w:rsidRPr="00D62744" w:rsidRDefault="00F92AF2"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copiatul;</w:t>
      </w:r>
    </w:p>
    <w:p w:rsidR="007E2050" w:rsidRPr="00D62744"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obținerea răspunsului, sub orice formă, de la o altă persoană;</w:t>
      </w:r>
    </w:p>
    <w:p w:rsidR="007E2050" w:rsidRPr="00D62744"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distribuirea răspunsului altui candidat, sub orice formă;</w:t>
      </w:r>
    </w:p>
    <w:p w:rsidR="007E2050" w:rsidRPr="00D62744" w:rsidRDefault="007E2050"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utilizarea altor coli de hârtie decât testele și foile de răspuns distribuite de supraveghetori;</w:t>
      </w:r>
    </w:p>
    <w:p w:rsidR="00F92AF2" w:rsidRPr="00D62744" w:rsidRDefault="00F92AF2" w:rsidP="00F92AF2">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utilizarea oricăror mijloace de calcul sau a altor coli de hârtie decât cele distribuite de supraveghetori;</w:t>
      </w:r>
    </w:p>
    <w:p w:rsidR="00BF43EA" w:rsidRPr="00D62744" w:rsidRDefault="00F92AF2" w:rsidP="00BF43EA">
      <w:pPr>
        <w:pStyle w:val="BodyTextIndent"/>
        <w:numPr>
          <w:ilvl w:val="0"/>
          <w:numId w:val="9"/>
        </w:numPr>
        <w:tabs>
          <w:tab w:val="clear" w:pos="2340"/>
          <w:tab w:val="left" w:pos="0"/>
          <w:tab w:val="left" w:pos="360"/>
          <w:tab w:val="left" w:pos="540"/>
          <w:tab w:val="num" w:pos="900"/>
        </w:tabs>
        <w:spacing w:after="0"/>
        <w:ind w:left="0" w:firstLine="0"/>
        <w:jc w:val="both"/>
        <w:rPr>
          <w:sz w:val="26"/>
          <w:szCs w:val="26"/>
        </w:rPr>
      </w:pPr>
      <w:r w:rsidRPr="00D62744">
        <w:rPr>
          <w:sz w:val="26"/>
          <w:szCs w:val="26"/>
        </w:rPr>
        <w:t xml:space="preserve">utilizarea oricăror mijloace de </w:t>
      </w:r>
      <w:r w:rsidR="007E2050" w:rsidRPr="00D62744">
        <w:rPr>
          <w:sz w:val="26"/>
          <w:szCs w:val="26"/>
        </w:rPr>
        <w:t xml:space="preserve">calcul/de </w:t>
      </w:r>
      <w:r w:rsidRPr="00D62744">
        <w:rPr>
          <w:sz w:val="26"/>
          <w:szCs w:val="26"/>
        </w:rPr>
        <w:t>comunicare/stocare</w:t>
      </w:r>
      <w:r w:rsidR="007E2050" w:rsidRPr="00D62744">
        <w:rPr>
          <w:sz w:val="26"/>
          <w:szCs w:val="26"/>
        </w:rPr>
        <w:t xml:space="preserve"> sau a dispozitivelor cu ajutorul cărora s-ar putea frauda proba</w:t>
      </w:r>
      <w:r w:rsidRPr="00D62744">
        <w:rPr>
          <w:sz w:val="26"/>
          <w:szCs w:val="26"/>
        </w:rPr>
        <w:t>.</w:t>
      </w:r>
    </w:p>
    <w:p w:rsidR="00C7103A" w:rsidRPr="00D62744" w:rsidRDefault="00F92AF2" w:rsidP="00BF43EA">
      <w:pPr>
        <w:pStyle w:val="BodyTextIndent"/>
        <w:tabs>
          <w:tab w:val="left" w:pos="0"/>
          <w:tab w:val="left" w:pos="360"/>
          <w:tab w:val="left" w:pos="540"/>
        </w:tabs>
        <w:spacing w:after="0"/>
        <w:ind w:left="0" w:firstLine="284"/>
        <w:jc w:val="both"/>
        <w:rPr>
          <w:sz w:val="26"/>
          <w:szCs w:val="26"/>
        </w:rPr>
      </w:pPr>
      <w:r w:rsidRPr="00D62744">
        <w:rPr>
          <w:sz w:val="26"/>
          <w:szCs w:val="26"/>
        </w:rPr>
        <w:t xml:space="preserve">Fraudele precum şi tentativa la săvârşirea acestora se sancţionează de către </w:t>
      </w:r>
      <w:r w:rsidRPr="00D62744">
        <w:rPr>
          <w:i/>
          <w:sz w:val="26"/>
          <w:szCs w:val="26"/>
        </w:rPr>
        <w:t>responsabilul de sală</w:t>
      </w:r>
      <w:r w:rsidRPr="00D62744">
        <w:rPr>
          <w:sz w:val="26"/>
          <w:szCs w:val="26"/>
        </w:rPr>
        <w:t xml:space="preserve"> prin eliminarea din concurs a candidatului vinovat. Aplicarea sancţiunii se consemnează într-un proces - verbal semnat de </w:t>
      </w:r>
      <w:r w:rsidR="007E2050" w:rsidRPr="00D62744">
        <w:rPr>
          <w:sz w:val="26"/>
          <w:szCs w:val="26"/>
        </w:rPr>
        <w:t xml:space="preserve">responsabilul de sală și de ceilalți </w:t>
      </w:r>
      <w:r w:rsidRPr="00D62744">
        <w:rPr>
          <w:sz w:val="26"/>
          <w:szCs w:val="26"/>
        </w:rPr>
        <w:t xml:space="preserve">supraveghetori. </w:t>
      </w:r>
      <w:r w:rsidR="00C7103A" w:rsidRPr="00D62744">
        <w:rPr>
          <w:sz w:val="26"/>
          <w:szCs w:val="26"/>
        </w:rPr>
        <w:t>Candidatul va semna pentru luare la cunoștință.</w:t>
      </w:r>
    </w:p>
    <w:p w:rsidR="00F92AF2" w:rsidRPr="00D62744" w:rsidRDefault="00F92AF2" w:rsidP="00BF43EA">
      <w:pPr>
        <w:pStyle w:val="BodyTextIndent"/>
        <w:tabs>
          <w:tab w:val="left" w:pos="0"/>
          <w:tab w:val="left" w:pos="360"/>
          <w:tab w:val="left" w:pos="540"/>
        </w:tabs>
        <w:spacing w:after="0"/>
        <w:ind w:left="0" w:firstLine="284"/>
        <w:jc w:val="both"/>
        <w:rPr>
          <w:sz w:val="26"/>
          <w:szCs w:val="26"/>
        </w:rPr>
      </w:pPr>
      <w:r w:rsidRPr="00D62744">
        <w:rPr>
          <w:sz w:val="26"/>
          <w:szCs w:val="26"/>
        </w:rPr>
        <w:t>La procesul-verbal se ataşează probele materiale care dovedesc săvârşirea fraudei.</w:t>
      </w:r>
    </w:p>
    <w:p w:rsidR="00F92AF2" w:rsidRPr="00D62744" w:rsidRDefault="00F92AF2" w:rsidP="00F92AF2">
      <w:pPr>
        <w:pStyle w:val="ListParagraph"/>
        <w:tabs>
          <w:tab w:val="left" w:pos="993"/>
        </w:tabs>
        <w:ind w:left="0"/>
        <w:jc w:val="both"/>
        <w:rPr>
          <w:b/>
          <w:sz w:val="26"/>
          <w:szCs w:val="26"/>
        </w:rPr>
      </w:pPr>
      <w:proofErr w:type="spellStart"/>
      <w:r w:rsidRPr="00D62744">
        <w:rPr>
          <w:b/>
          <w:sz w:val="26"/>
          <w:szCs w:val="26"/>
        </w:rPr>
        <w:t>Corectarea</w:t>
      </w:r>
      <w:proofErr w:type="spellEnd"/>
      <w:r w:rsidRPr="00D62744">
        <w:rPr>
          <w:b/>
          <w:sz w:val="26"/>
          <w:szCs w:val="26"/>
        </w:rPr>
        <w:t xml:space="preserve"> </w:t>
      </w:r>
      <w:proofErr w:type="spellStart"/>
      <w:r w:rsidRPr="00D62744">
        <w:rPr>
          <w:b/>
          <w:sz w:val="26"/>
          <w:szCs w:val="26"/>
        </w:rPr>
        <w:t>lucrărilor</w:t>
      </w:r>
      <w:proofErr w:type="spellEnd"/>
    </w:p>
    <w:p w:rsidR="00F92AF2" w:rsidRPr="00D62744" w:rsidRDefault="00F92AF2" w:rsidP="00F92AF2">
      <w:pPr>
        <w:pStyle w:val="BodyText"/>
        <w:tabs>
          <w:tab w:val="left" w:pos="426"/>
        </w:tabs>
        <w:spacing w:after="0"/>
        <w:jc w:val="both"/>
        <w:rPr>
          <w:b/>
          <w:sz w:val="26"/>
          <w:szCs w:val="26"/>
        </w:rPr>
      </w:pPr>
      <w:r w:rsidRPr="00D62744">
        <w:rPr>
          <w:b/>
          <w:sz w:val="26"/>
          <w:szCs w:val="26"/>
        </w:rPr>
        <w:t xml:space="preserve">Ora </w:t>
      </w:r>
      <w:r w:rsidR="007D7B3F" w:rsidRPr="00D62744">
        <w:rPr>
          <w:b/>
          <w:sz w:val="26"/>
          <w:szCs w:val="26"/>
        </w:rPr>
        <w:t>14,00</w:t>
      </w:r>
    </w:p>
    <w:p w:rsidR="00BF43EA" w:rsidRPr="002D7AD5" w:rsidRDefault="00F92AF2" w:rsidP="00BF43EA">
      <w:pPr>
        <w:pStyle w:val="BodyText"/>
        <w:tabs>
          <w:tab w:val="left" w:pos="426"/>
        </w:tabs>
        <w:spacing w:after="0"/>
        <w:ind w:firstLine="284"/>
        <w:jc w:val="both"/>
        <w:rPr>
          <w:b/>
          <w:sz w:val="26"/>
          <w:szCs w:val="26"/>
        </w:rPr>
      </w:pPr>
      <w:r w:rsidRPr="00D62744">
        <w:rPr>
          <w:sz w:val="26"/>
          <w:szCs w:val="26"/>
        </w:rPr>
        <w:t>După expirarea timpului afectat şi predarea tuturor lucrărilor, candidaţii revin în sala de concurs, la locurile pe care</w:t>
      </w:r>
      <w:r w:rsidRPr="002D7AD5">
        <w:rPr>
          <w:sz w:val="26"/>
          <w:szCs w:val="26"/>
        </w:rPr>
        <w:t xml:space="preserve"> le-au ocupat în timpul probei, pentru a asista la corectarea foilor de răspuns.</w:t>
      </w:r>
    </w:p>
    <w:p w:rsidR="00BF43EA" w:rsidRPr="002D7AD5" w:rsidRDefault="00552205" w:rsidP="00BF43EA">
      <w:pPr>
        <w:pStyle w:val="BodyText"/>
        <w:tabs>
          <w:tab w:val="left" w:pos="426"/>
        </w:tabs>
        <w:spacing w:after="0"/>
        <w:ind w:firstLine="284"/>
        <w:jc w:val="both"/>
        <w:rPr>
          <w:b/>
          <w:sz w:val="26"/>
          <w:szCs w:val="26"/>
        </w:rPr>
      </w:pPr>
      <w:r w:rsidRPr="002D7AD5">
        <w:rPr>
          <w:sz w:val="26"/>
          <w:szCs w:val="26"/>
        </w:rPr>
        <w:t>Pentru corectarea foilor de răspuns, echipele de supraveghetori din fiecare sală devin echipe de corectori.</w:t>
      </w:r>
    </w:p>
    <w:p w:rsidR="00552205" w:rsidRPr="002D7AD5" w:rsidRDefault="00552205" w:rsidP="001B7877">
      <w:pPr>
        <w:pStyle w:val="BodyText"/>
        <w:tabs>
          <w:tab w:val="left" w:pos="426"/>
        </w:tabs>
        <w:spacing w:after="0"/>
        <w:ind w:firstLine="284"/>
        <w:jc w:val="both"/>
        <w:rPr>
          <w:sz w:val="26"/>
          <w:szCs w:val="26"/>
        </w:rPr>
      </w:pPr>
      <w:r w:rsidRPr="002D7AD5">
        <w:rPr>
          <w:sz w:val="26"/>
          <w:szCs w:val="26"/>
        </w:rPr>
        <w:t>La ora prevăzută pentru începerea corectării, responsabilul de sală primește plicul cu grilele de corectare a testelor, de la președintele Comisiei pentru susținerea probei de evaluare a cunoștințelor. Responsabilul de sală, după ce prezintă candidaților integritatea plicului, procedează la deschiderea acestuia.</w:t>
      </w:r>
    </w:p>
    <w:p w:rsidR="00E710C5" w:rsidRDefault="00F92AF2" w:rsidP="00E710C5">
      <w:pPr>
        <w:pStyle w:val="BodyText"/>
        <w:tabs>
          <w:tab w:val="left" w:pos="426"/>
        </w:tabs>
        <w:spacing w:after="0"/>
        <w:ind w:firstLine="284"/>
        <w:jc w:val="both"/>
        <w:rPr>
          <w:sz w:val="26"/>
          <w:szCs w:val="26"/>
        </w:rPr>
      </w:pPr>
      <w:r w:rsidRPr="002D7AD5">
        <w:rPr>
          <w:b/>
          <w:sz w:val="26"/>
          <w:szCs w:val="26"/>
        </w:rPr>
        <w:t>Corectarea</w:t>
      </w:r>
      <w:r w:rsidRPr="002D7AD5">
        <w:rPr>
          <w:sz w:val="26"/>
          <w:szCs w:val="26"/>
        </w:rPr>
        <w:t xml:space="preserve"> se realizează î</w:t>
      </w:r>
      <w:r w:rsidR="001B7877" w:rsidRPr="002D7AD5">
        <w:rPr>
          <w:sz w:val="26"/>
          <w:szCs w:val="26"/>
        </w:rPr>
        <w:t>n prezenţa candidaţilor.</w:t>
      </w:r>
    </w:p>
    <w:p w:rsidR="00E710C5" w:rsidRDefault="00E710C5" w:rsidP="00E710C5">
      <w:pPr>
        <w:pStyle w:val="BodyText"/>
        <w:tabs>
          <w:tab w:val="left" w:pos="426"/>
        </w:tabs>
        <w:spacing w:after="0"/>
        <w:ind w:firstLine="284"/>
        <w:jc w:val="both"/>
        <w:rPr>
          <w:sz w:val="26"/>
          <w:szCs w:val="26"/>
        </w:rPr>
      </w:pPr>
    </w:p>
    <w:p w:rsidR="00E710C5" w:rsidRDefault="00E710C5" w:rsidP="00E710C5">
      <w:pPr>
        <w:pStyle w:val="BodyText"/>
        <w:tabs>
          <w:tab w:val="left" w:pos="426"/>
        </w:tabs>
        <w:spacing w:after="0"/>
        <w:ind w:firstLine="284"/>
        <w:jc w:val="both"/>
        <w:rPr>
          <w:bCs/>
          <w:iCs/>
          <w:sz w:val="26"/>
          <w:szCs w:val="26"/>
        </w:rPr>
      </w:pPr>
      <w:r w:rsidRPr="00E710C5">
        <w:rPr>
          <w:bCs/>
          <w:iCs/>
          <w:sz w:val="26"/>
          <w:szCs w:val="26"/>
        </w:rPr>
        <w:t xml:space="preserve">Rezultatele obținute la proba de evaluare a cunoștințelor </w:t>
      </w:r>
      <w:r w:rsidRPr="00E710C5">
        <w:rPr>
          <w:bCs/>
          <w:iCs/>
          <w:color w:val="000000" w:themeColor="text1"/>
          <w:sz w:val="26"/>
          <w:szCs w:val="26"/>
        </w:rPr>
        <w:t>în ordinea descrescătoare a mediilor obținute sunt aduse la cunoștința candida</w:t>
      </w:r>
      <w:r w:rsidRPr="00E710C5">
        <w:rPr>
          <w:bCs/>
          <w:iCs/>
          <w:sz w:val="26"/>
          <w:szCs w:val="26"/>
        </w:rPr>
        <w:t>ților prin postarea acestora pe site-ul oficial al unităților de învățământ pentru care au optat candidații, potrivit graficului de concurs. Identificarea candidaților în listă se va realiza după codurile unice de identificare.</w:t>
      </w:r>
    </w:p>
    <w:p w:rsidR="00E710C5" w:rsidRDefault="00E710C5" w:rsidP="00E710C5">
      <w:pPr>
        <w:pStyle w:val="BodyText"/>
        <w:tabs>
          <w:tab w:val="left" w:pos="426"/>
        </w:tabs>
        <w:spacing w:after="0"/>
        <w:ind w:firstLine="284"/>
        <w:jc w:val="both"/>
        <w:rPr>
          <w:bCs/>
          <w:iCs/>
          <w:sz w:val="26"/>
          <w:szCs w:val="26"/>
        </w:rPr>
      </w:pPr>
      <w:r w:rsidRPr="00E710C5">
        <w:rPr>
          <w:bCs/>
          <w:iCs/>
          <w:sz w:val="26"/>
          <w:szCs w:val="26"/>
        </w:rPr>
        <w:t>Nota de promovare a probei de evaluare a cunoștințelor este minim 5.00.</w:t>
      </w:r>
    </w:p>
    <w:p w:rsidR="00E710C5" w:rsidRDefault="00E710C5" w:rsidP="00E710C5">
      <w:pPr>
        <w:pStyle w:val="BodyText"/>
        <w:tabs>
          <w:tab w:val="left" w:pos="426"/>
        </w:tabs>
        <w:spacing w:after="0"/>
        <w:ind w:firstLine="284"/>
        <w:jc w:val="both"/>
        <w:rPr>
          <w:rFonts w:eastAsia="PMingLiU"/>
          <w:b/>
          <w:bCs/>
          <w:iCs/>
          <w:color w:val="000000" w:themeColor="text1"/>
          <w:sz w:val="26"/>
          <w:szCs w:val="26"/>
        </w:rPr>
      </w:pPr>
      <w:r w:rsidRPr="00E710C5">
        <w:rPr>
          <w:rFonts w:eastAsia="PMingLiU"/>
          <w:bCs/>
          <w:iCs/>
          <w:sz w:val="26"/>
          <w:szCs w:val="26"/>
        </w:rPr>
        <w:lastRenderedPageBreak/>
        <w:t>Contestațiile se pot formula numai pentru proba de evaluare a cunoștințelor sau pentru eventuale erori de înscriere pe listele de ordonare a candidaților</w:t>
      </w:r>
      <w:r w:rsidRPr="00E710C5">
        <w:rPr>
          <w:rFonts w:eastAsia="PMingLiU"/>
          <w:b/>
          <w:bCs/>
          <w:iCs/>
          <w:sz w:val="26"/>
          <w:szCs w:val="26"/>
        </w:rPr>
        <w:t xml:space="preserve">, în termenul </w:t>
      </w:r>
      <w:r w:rsidRPr="00E710C5">
        <w:rPr>
          <w:rFonts w:eastAsia="PMingLiU"/>
          <w:b/>
          <w:bCs/>
          <w:iCs/>
          <w:color w:val="000000" w:themeColor="text1"/>
          <w:sz w:val="26"/>
          <w:szCs w:val="26"/>
        </w:rPr>
        <w:t xml:space="preserve">prevăzut prin graficul concursului de admitere. </w:t>
      </w:r>
    </w:p>
    <w:p w:rsidR="00E710C5" w:rsidRPr="00E710C5" w:rsidRDefault="00E710C5" w:rsidP="00E710C5">
      <w:pPr>
        <w:pStyle w:val="BodyText"/>
        <w:tabs>
          <w:tab w:val="left" w:pos="426"/>
        </w:tabs>
        <w:spacing w:after="0"/>
        <w:ind w:firstLine="284"/>
        <w:jc w:val="both"/>
        <w:rPr>
          <w:b/>
          <w:noProof/>
          <w:sz w:val="26"/>
          <w:szCs w:val="26"/>
        </w:rPr>
      </w:pPr>
      <w:r w:rsidRPr="00E710C5">
        <w:rPr>
          <w:rFonts w:eastAsia="PMingLiU"/>
          <w:bCs/>
          <w:iCs/>
          <w:sz w:val="26"/>
          <w:szCs w:val="26"/>
        </w:rPr>
        <w:t xml:space="preserve">Candidații pot contesta numai propriile rezultate obținute sau înscrise pe liste la proba de verificare a cunoștințelor și anume: </w:t>
      </w:r>
    </w:p>
    <w:p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rezultatul testului de cunoștințe;</w:t>
      </w:r>
    </w:p>
    <w:p w:rsidR="00E710C5" w:rsidRPr="00E710C5" w:rsidRDefault="009B74EA" w:rsidP="00E710C5">
      <w:pPr>
        <w:spacing w:after="0"/>
        <w:ind w:firstLine="709"/>
        <w:jc w:val="both"/>
        <w:rPr>
          <w:rFonts w:ascii="Times New Roman" w:eastAsia="PMingLiU" w:hAnsi="Times New Roman" w:cs="Times New Roman"/>
          <w:bCs/>
          <w:iCs/>
          <w:sz w:val="26"/>
          <w:szCs w:val="26"/>
          <w:lang w:eastAsia="ro-RO"/>
        </w:rPr>
      </w:pPr>
      <w:r>
        <w:rPr>
          <w:rFonts w:ascii="Times New Roman" w:eastAsia="PMingLiU" w:hAnsi="Times New Roman" w:cs="Times New Roman"/>
          <w:bCs/>
          <w:iCs/>
          <w:sz w:val="26"/>
          <w:szCs w:val="26"/>
          <w:lang w:eastAsia="ro-RO"/>
        </w:rPr>
        <w:t>-</w:t>
      </w:r>
      <w:r w:rsidR="00494C4A">
        <w:rPr>
          <w:rFonts w:ascii="Times New Roman" w:eastAsia="PMingLiU" w:hAnsi="Times New Roman" w:cs="Times New Roman"/>
          <w:bCs/>
          <w:iCs/>
          <w:sz w:val="26"/>
          <w:szCs w:val="26"/>
          <w:lang w:eastAsia="ro-RO"/>
        </w:rPr>
        <w:t xml:space="preserve"> </w:t>
      </w:r>
      <w:r w:rsidR="00E710C5" w:rsidRPr="00E710C5">
        <w:rPr>
          <w:rFonts w:ascii="Times New Roman" w:eastAsia="PMingLiU" w:hAnsi="Times New Roman" w:cs="Times New Roman"/>
          <w:bCs/>
          <w:iCs/>
          <w:sz w:val="26"/>
          <w:szCs w:val="26"/>
          <w:lang w:eastAsia="ro-RO"/>
        </w:rPr>
        <w:t xml:space="preserve">înscrierea eronată a punctajului obținut, la proba de verificare a cunoștințelor, pe lista provizorie a rezultatelor, afișată;   </w:t>
      </w:r>
    </w:p>
    <w:p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locul ocupat eronat, la proba de verificare a cunoștințelor, pe lista pro</w:t>
      </w:r>
      <w:r>
        <w:rPr>
          <w:rFonts w:ascii="Times New Roman" w:eastAsia="PMingLiU" w:hAnsi="Times New Roman" w:cs="Times New Roman"/>
          <w:bCs/>
          <w:iCs/>
          <w:sz w:val="26"/>
          <w:szCs w:val="26"/>
          <w:lang w:eastAsia="ro-RO"/>
        </w:rPr>
        <w:t>vizorie a rezultatelor, afișată</w:t>
      </w:r>
      <w:r w:rsidRPr="00E710C5">
        <w:rPr>
          <w:rFonts w:ascii="Times New Roman" w:eastAsia="PMingLiU" w:hAnsi="Times New Roman" w:cs="Times New Roman"/>
          <w:bCs/>
          <w:iCs/>
          <w:sz w:val="26"/>
          <w:szCs w:val="26"/>
          <w:lang w:eastAsia="ro-RO"/>
        </w:rPr>
        <w:t xml:space="preserve">;   </w:t>
      </w:r>
    </w:p>
    <w:p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Cs/>
          <w:iCs/>
          <w:sz w:val="26"/>
          <w:szCs w:val="26"/>
          <w:lang w:eastAsia="ro-RO"/>
        </w:rPr>
        <w:t xml:space="preserve">- înscrierea eronată a mediei de admitere. </w:t>
      </w:r>
    </w:p>
    <w:p w:rsidR="00E710C5" w:rsidRPr="00E710C5" w:rsidRDefault="00E710C5" w:rsidP="00E710C5">
      <w:pPr>
        <w:spacing w:after="0"/>
        <w:ind w:firstLine="709"/>
        <w:jc w:val="both"/>
        <w:rPr>
          <w:rFonts w:ascii="Times New Roman" w:eastAsia="PMingLiU" w:hAnsi="Times New Roman" w:cs="Times New Roman"/>
          <w:bCs/>
          <w:iCs/>
          <w:sz w:val="26"/>
          <w:szCs w:val="26"/>
          <w:lang w:eastAsia="ro-RO"/>
        </w:rPr>
      </w:pPr>
      <w:r w:rsidRPr="00E710C5">
        <w:rPr>
          <w:rFonts w:ascii="Times New Roman" w:eastAsia="PMingLiU" w:hAnsi="Times New Roman" w:cs="Times New Roman"/>
          <w:b/>
          <w:bCs/>
          <w:iCs/>
          <w:sz w:val="26"/>
          <w:szCs w:val="26"/>
          <w:lang w:eastAsia="ro-RO"/>
        </w:rPr>
        <w:t xml:space="preserve"> </w:t>
      </w:r>
      <w:r w:rsidRPr="00E710C5">
        <w:rPr>
          <w:rFonts w:ascii="Times New Roman" w:eastAsia="PMingLiU" w:hAnsi="Times New Roman" w:cs="Times New Roman"/>
          <w:bCs/>
          <w:iCs/>
          <w:sz w:val="26"/>
          <w:szCs w:val="26"/>
          <w:lang w:eastAsia="ro-RO"/>
        </w:rPr>
        <w:t>Contestațiile candidaților se depun în nume personal la adresa de e-mail a unității de învățământ, astfel:</w:t>
      </w:r>
    </w:p>
    <w:p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Agenți de Poliție „Vasile Lascăr” Câmpina: </w:t>
      </w:r>
      <w:hyperlink r:id="rId8" w:history="1">
        <w:r w:rsidRPr="00E710C5">
          <w:rPr>
            <w:rStyle w:val="Hyperlink"/>
            <w:rFonts w:ascii="Times New Roman" w:eastAsia="PMingLiU" w:hAnsi="Times New Roman" w:cs="Times New Roman"/>
            <w:b/>
            <w:bCs/>
            <w:iCs/>
            <w:sz w:val="26"/>
            <w:szCs w:val="26"/>
            <w:lang w:eastAsia="ro-RO"/>
          </w:rPr>
          <w:t>contestatii@scoalapolitie.ro</w:t>
        </w:r>
      </w:hyperlink>
      <w:r w:rsidRPr="00E710C5">
        <w:rPr>
          <w:rStyle w:val="Hyperlink"/>
          <w:rFonts w:ascii="Times New Roman" w:eastAsia="PMingLiU" w:hAnsi="Times New Roman" w:cs="Times New Roman"/>
          <w:b/>
          <w:bCs/>
          <w:iCs/>
          <w:sz w:val="26"/>
          <w:szCs w:val="26"/>
          <w:lang w:eastAsia="ro-RO"/>
        </w:rPr>
        <w:t xml:space="preserve">; </w:t>
      </w:r>
    </w:p>
    <w:p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Agenți de Poliție „Septimiu Mureșan” Cluj-Napoca: </w:t>
      </w:r>
      <w:hyperlink r:id="rId9" w:history="1">
        <w:r w:rsidRPr="00E710C5">
          <w:rPr>
            <w:rStyle w:val="Hyperlink"/>
            <w:rFonts w:ascii="Times New Roman" w:eastAsia="PMingLiU" w:hAnsi="Times New Roman" w:cs="Times New Roman"/>
            <w:b/>
            <w:bCs/>
            <w:iCs/>
            <w:sz w:val="26"/>
            <w:szCs w:val="26"/>
            <w:lang w:eastAsia="ro-RO"/>
          </w:rPr>
          <w:t>admitere@cj.politiaromana.ro</w:t>
        </w:r>
      </w:hyperlink>
      <w:r w:rsidRPr="00E710C5">
        <w:rPr>
          <w:rStyle w:val="Hyperlink"/>
          <w:rFonts w:ascii="Times New Roman" w:eastAsia="PMingLiU" w:hAnsi="Times New Roman" w:cs="Times New Roman"/>
          <w:b/>
          <w:bCs/>
          <w:iCs/>
          <w:sz w:val="26"/>
          <w:szCs w:val="26"/>
          <w:lang w:eastAsia="ro-RO"/>
        </w:rPr>
        <w:t xml:space="preserve">; </w:t>
      </w:r>
    </w:p>
    <w:p w:rsidR="00E710C5" w:rsidRPr="00E710C5" w:rsidRDefault="00E710C5" w:rsidP="00E710C5">
      <w:pPr>
        <w:spacing w:after="0" w:line="240" w:lineRule="auto"/>
        <w:ind w:firstLine="709"/>
        <w:jc w:val="both"/>
        <w:rPr>
          <w:rStyle w:val="Hyperlink"/>
          <w:rFonts w:ascii="Times New Roman" w:eastAsia="PMingLiU" w:hAnsi="Times New Roman" w:cs="Times New Roman"/>
          <w:b/>
          <w:bCs/>
          <w:iCs/>
          <w:sz w:val="26"/>
          <w:szCs w:val="26"/>
          <w:lang w:eastAsia="ro-RO"/>
        </w:rPr>
      </w:pPr>
      <w:r w:rsidRPr="00E710C5">
        <w:rPr>
          <w:rStyle w:val="Hyperlink"/>
          <w:rFonts w:ascii="Times New Roman" w:eastAsia="PMingLiU" w:hAnsi="Times New Roman" w:cs="Times New Roman"/>
          <w:b/>
          <w:bCs/>
          <w:iCs/>
          <w:sz w:val="26"/>
          <w:szCs w:val="26"/>
          <w:lang w:eastAsia="ro-RO"/>
        </w:rPr>
        <w:t xml:space="preserve">Școala de Pregătire a Agenților Poliției de Frontieră „Avram Iancu” Oradea: </w:t>
      </w:r>
      <w:hyperlink r:id="rId10" w:history="1">
        <w:r w:rsidRPr="00E710C5">
          <w:rPr>
            <w:rStyle w:val="Hyperlink"/>
            <w:rFonts w:ascii="Times New Roman" w:eastAsia="PMingLiU" w:hAnsi="Times New Roman" w:cs="Times New Roman"/>
            <w:b/>
            <w:bCs/>
            <w:iCs/>
            <w:sz w:val="26"/>
            <w:szCs w:val="26"/>
            <w:lang w:eastAsia="ro-RO"/>
          </w:rPr>
          <w:t>admitere.spapf@igpf.ro</w:t>
        </w:r>
      </w:hyperlink>
      <w:r w:rsidRPr="00E710C5">
        <w:rPr>
          <w:rStyle w:val="Hyperlink"/>
          <w:rFonts w:ascii="Times New Roman" w:eastAsia="PMingLiU" w:hAnsi="Times New Roman" w:cs="Times New Roman"/>
          <w:b/>
          <w:bCs/>
          <w:iCs/>
          <w:sz w:val="26"/>
          <w:szCs w:val="26"/>
          <w:lang w:eastAsia="ro-RO"/>
        </w:rPr>
        <w:t xml:space="preserve">. </w:t>
      </w:r>
    </w:p>
    <w:p w:rsidR="00E710C5" w:rsidRDefault="00E710C5" w:rsidP="00494C4A">
      <w:pPr>
        <w:spacing w:after="0" w:line="240" w:lineRule="auto"/>
        <w:rPr>
          <w:rFonts w:ascii="Times New Roman" w:eastAsia="Times New Roman" w:hAnsi="Times New Roman" w:cs="Times New Roman"/>
          <w:bCs/>
          <w:sz w:val="26"/>
          <w:szCs w:val="26"/>
        </w:rPr>
      </w:pPr>
    </w:p>
    <w:p w:rsidR="00B4532E" w:rsidRPr="00031865" w:rsidRDefault="006A60E5" w:rsidP="00B4532E">
      <w:pPr>
        <w:spacing w:after="0" w:line="240" w:lineRule="auto"/>
        <w:ind w:firstLine="284"/>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În data de </w:t>
      </w:r>
      <w:r w:rsidR="004B6F65">
        <w:rPr>
          <w:rFonts w:ascii="Times New Roman" w:eastAsia="Times New Roman" w:hAnsi="Times New Roman" w:cs="Times New Roman"/>
          <w:bCs/>
          <w:sz w:val="26"/>
          <w:szCs w:val="26"/>
        </w:rPr>
        <w:t>08</w:t>
      </w:r>
      <w:r w:rsidR="00DA5014">
        <w:rPr>
          <w:rFonts w:ascii="Times New Roman" w:eastAsia="Times New Roman" w:hAnsi="Times New Roman" w:cs="Times New Roman"/>
          <w:bCs/>
          <w:sz w:val="26"/>
          <w:szCs w:val="26"/>
        </w:rPr>
        <w:t>.</w:t>
      </w:r>
      <w:r w:rsidR="004B6F65">
        <w:rPr>
          <w:rFonts w:ascii="Times New Roman" w:eastAsia="Times New Roman" w:hAnsi="Times New Roman" w:cs="Times New Roman"/>
          <w:bCs/>
          <w:sz w:val="26"/>
          <w:szCs w:val="26"/>
        </w:rPr>
        <w:t>04</w:t>
      </w:r>
      <w:r>
        <w:rPr>
          <w:rFonts w:ascii="Times New Roman" w:eastAsia="Times New Roman" w:hAnsi="Times New Roman" w:cs="Times New Roman"/>
          <w:bCs/>
          <w:sz w:val="26"/>
          <w:szCs w:val="26"/>
        </w:rPr>
        <w:t>.202</w:t>
      </w:r>
      <w:r w:rsidR="004B6F65">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 xml:space="preserve">, în </w:t>
      </w:r>
      <w:r w:rsidRPr="00EE72C6">
        <w:rPr>
          <w:rFonts w:ascii="Times New Roman" w:eastAsia="Times New Roman" w:hAnsi="Times New Roman" w:cs="Times New Roman"/>
          <w:bCs/>
          <w:sz w:val="26"/>
          <w:szCs w:val="26"/>
        </w:rPr>
        <w:t xml:space="preserve">intervalul orar </w:t>
      </w:r>
      <w:r w:rsidR="00EE72C6" w:rsidRPr="00EE72C6">
        <w:rPr>
          <w:rFonts w:ascii="Times New Roman" w:eastAsia="Times New Roman" w:hAnsi="Times New Roman" w:cs="Times New Roman"/>
          <w:bCs/>
          <w:sz w:val="26"/>
          <w:szCs w:val="26"/>
        </w:rPr>
        <w:t>10</w:t>
      </w:r>
      <w:r w:rsidRPr="00EE72C6">
        <w:rPr>
          <w:rFonts w:ascii="Times New Roman" w:eastAsia="Times New Roman" w:hAnsi="Times New Roman" w:cs="Times New Roman"/>
          <w:bCs/>
          <w:sz w:val="26"/>
          <w:szCs w:val="26"/>
        </w:rPr>
        <w:t>.00-1</w:t>
      </w:r>
      <w:r w:rsidR="00EE72C6" w:rsidRPr="00EE72C6">
        <w:rPr>
          <w:rFonts w:ascii="Times New Roman" w:eastAsia="Times New Roman" w:hAnsi="Times New Roman" w:cs="Times New Roman"/>
          <w:bCs/>
          <w:sz w:val="26"/>
          <w:szCs w:val="26"/>
        </w:rPr>
        <w:t>2</w:t>
      </w:r>
      <w:r w:rsidRPr="00EE72C6">
        <w:rPr>
          <w:rFonts w:ascii="Times New Roman" w:eastAsia="Times New Roman" w:hAnsi="Times New Roman" w:cs="Times New Roman"/>
          <w:bCs/>
          <w:sz w:val="26"/>
          <w:szCs w:val="26"/>
        </w:rPr>
        <w:t xml:space="preserve">.00, candidații </w:t>
      </w:r>
      <w:r>
        <w:rPr>
          <w:rFonts w:ascii="Times New Roman" w:eastAsia="Times New Roman" w:hAnsi="Times New Roman" w:cs="Times New Roman"/>
          <w:bCs/>
          <w:sz w:val="26"/>
          <w:szCs w:val="26"/>
        </w:rPr>
        <w:t>au acces la locațiile unde au fost repartizați, pentru a efectua recunoașterea sălilor unde vor susține proba de verificare a cunoștințelor, fără a putea pătrunde în aceste săli</w:t>
      </w:r>
      <w:r w:rsidR="0002489C">
        <w:rPr>
          <w:rFonts w:ascii="Times New Roman" w:eastAsia="Times New Roman" w:hAnsi="Times New Roman" w:cs="Times New Roman"/>
          <w:bCs/>
          <w:sz w:val="26"/>
          <w:szCs w:val="26"/>
        </w:rPr>
        <w:t>.</w:t>
      </w:r>
    </w:p>
    <w:p w:rsidR="0098006E" w:rsidRDefault="0098006E" w:rsidP="00304ADD">
      <w:pPr>
        <w:spacing w:after="0" w:line="240" w:lineRule="auto"/>
        <w:ind w:left="3261" w:hanging="2541"/>
        <w:rPr>
          <w:rFonts w:ascii="Times New Roman" w:eastAsia="Times New Roman" w:hAnsi="Times New Roman" w:cs="Times New Roman"/>
          <w:bCs/>
          <w:sz w:val="24"/>
          <w:szCs w:val="24"/>
        </w:rPr>
      </w:pPr>
    </w:p>
    <w:p w:rsidR="007C225E" w:rsidRPr="00701866" w:rsidRDefault="00701866" w:rsidP="00701866">
      <w:pPr>
        <w:spacing w:after="0" w:line="240" w:lineRule="auto"/>
        <w:ind w:firstLine="283"/>
        <w:jc w:val="both"/>
        <w:rPr>
          <w:rFonts w:ascii="Times New Roman" w:eastAsia="Times New Roman" w:hAnsi="Times New Roman" w:cs="Times New Roman"/>
          <w:bCs/>
          <w:sz w:val="26"/>
          <w:szCs w:val="26"/>
        </w:rPr>
      </w:pPr>
      <w:r w:rsidRPr="00701866">
        <w:rPr>
          <w:rFonts w:ascii="Times New Roman" w:eastAsia="Times New Roman" w:hAnsi="Times New Roman" w:cs="Times New Roman"/>
          <w:bCs/>
          <w:sz w:val="26"/>
          <w:szCs w:val="26"/>
        </w:rPr>
        <w:t>Relații suplimentare se pot obține la Inspectoratul de Poliție Județean Bacău – Serviciul Resurse Umane, telefon 0234202000, interior 20132.</w:t>
      </w:r>
    </w:p>
    <w:p w:rsidR="00701866" w:rsidRDefault="00701866" w:rsidP="00701866">
      <w:pPr>
        <w:spacing w:after="0" w:line="240" w:lineRule="auto"/>
        <w:ind w:firstLine="283"/>
        <w:jc w:val="both"/>
        <w:rPr>
          <w:rFonts w:ascii="Times New Roman" w:eastAsia="Times New Roman" w:hAnsi="Times New Roman" w:cs="Times New Roman"/>
          <w:b/>
          <w:bCs/>
          <w:sz w:val="24"/>
          <w:szCs w:val="24"/>
        </w:rPr>
      </w:pPr>
    </w:p>
    <w:p w:rsidR="00494C4A" w:rsidRDefault="00494C4A" w:rsidP="00701866">
      <w:pPr>
        <w:spacing w:after="0" w:line="240" w:lineRule="auto"/>
        <w:ind w:firstLine="283"/>
        <w:jc w:val="both"/>
        <w:rPr>
          <w:rFonts w:ascii="Times New Roman" w:eastAsia="Times New Roman" w:hAnsi="Times New Roman" w:cs="Times New Roman"/>
          <w:b/>
          <w:bCs/>
          <w:sz w:val="24"/>
          <w:szCs w:val="24"/>
        </w:rPr>
      </w:pPr>
    </w:p>
    <w:p w:rsidR="00E56C8B" w:rsidRDefault="00E56C8B" w:rsidP="00701866">
      <w:pPr>
        <w:spacing w:after="0" w:line="240" w:lineRule="auto"/>
        <w:ind w:firstLine="283"/>
        <w:jc w:val="both"/>
        <w:rPr>
          <w:rFonts w:ascii="Times New Roman" w:eastAsia="Times New Roman" w:hAnsi="Times New Roman" w:cs="Times New Roman"/>
          <w:b/>
          <w:bCs/>
          <w:sz w:val="24"/>
          <w:szCs w:val="24"/>
        </w:rPr>
      </w:pPr>
    </w:p>
    <w:p w:rsidR="00E56C8B" w:rsidRDefault="00E56C8B" w:rsidP="00701866">
      <w:pPr>
        <w:spacing w:after="0" w:line="240" w:lineRule="auto"/>
        <w:ind w:firstLine="283"/>
        <w:jc w:val="both"/>
        <w:rPr>
          <w:rFonts w:ascii="Times New Roman" w:eastAsia="Times New Roman" w:hAnsi="Times New Roman" w:cs="Times New Roman"/>
          <w:b/>
          <w:bCs/>
          <w:sz w:val="24"/>
          <w:szCs w:val="24"/>
        </w:rPr>
      </w:pPr>
    </w:p>
    <w:p w:rsidR="00E56C8B" w:rsidRDefault="00E56C8B" w:rsidP="00701866">
      <w:pPr>
        <w:spacing w:after="0" w:line="240" w:lineRule="auto"/>
        <w:ind w:firstLine="283"/>
        <w:jc w:val="both"/>
        <w:rPr>
          <w:rFonts w:ascii="Times New Roman" w:eastAsia="Times New Roman" w:hAnsi="Times New Roman" w:cs="Times New Roman"/>
          <w:b/>
          <w:bCs/>
          <w:sz w:val="24"/>
          <w:szCs w:val="24"/>
        </w:rPr>
      </w:pPr>
    </w:p>
    <w:p w:rsidR="00E56C8B" w:rsidRDefault="00E56C8B" w:rsidP="00701866">
      <w:pPr>
        <w:spacing w:after="0" w:line="240" w:lineRule="auto"/>
        <w:ind w:firstLine="283"/>
        <w:jc w:val="both"/>
        <w:rPr>
          <w:rFonts w:ascii="Times New Roman" w:eastAsia="Times New Roman" w:hAnsi="Times New Roman" w:cs="Times New Roman"/>
          <w:b/>
          <w:bCs/>
          <w:sz w:val="24"/>
          <w:szCs w:val="24"/>
        </w:rPr>
      </w:pPr>
    </w:p>
    <w:p w:rsidR="00494C4A" w:rsidRDefault="00494C4A" w:rsidP="00701866">
      <w:pPr>
        <w:spacing w:after="0" w:line="240" w:lineRule="auto"/>
        <w:ind w:firstLine="283"/>
        <w:jc w:val="both"/>
        <w:rPr>
          <w:rFonts w:ascii="Times New Roman" w:eastAsia="Times New Roman" w:hAnsi="Times New Roman" w:cs="Times New Roman"/>
          <w:b/>
          <w:bCs/>
          <w:sz w:val="24"/>
          <w:szCs w:val="24"/>
        </w:rPr>
      </w:pPr>
    </w:p>
    <w:p w:rsidR="00701866" w:rsidRDefault="00701866" w:rsidP="00701866">
      <w:pPr>
        <w:spacing w:after="0" w:line="240" w:lineRule="auto"/>
        <w:jc w:val="center"/>
        <w:rPr>
          <w:rFonts w:ascii="Times New Roman" w:eastAsia="Times New Roman" w:hAnsi="Times New Roman" w:cs="Times New Roman"/>
          <w:b/>
          <w:sz w:val="26"/>
          <w:szCs w:val="26"/>
        </w:rPr>
      </w:pPr>
      <w:r w:rsidRPr="00701866">
        <w:rPr>
          <w:rFonts w:ascii="Times New Roman" w:eastAsia="Times New Roman" w:hAnsi="Times New Roman" w:cs="Times New Roman"/>
          <w:b/>
          <w:sz w:val="26"/>
          <w:szCs w:val="26"/>
        </w:rPr>
        <w:t>COMISIA PENTRU SUSȚINEREA PROBEI</w:t>
      </w:r>
    </w:p>
    <w:p w:rsidR="00701866" w:rsidRPr="00701866" w:rsidRDefault="00701866" w:rsidP="00701866">
      <w:pPr>
        <w:spacing w:after="0" w:line="240" w:lineRule="auto"/>
        <w:jc w:val="center"/>
        <w:rPr>
          <w:rFonts w:ascii="Times New Roman" w:eastAsia="Times New Roman" w:hAnsi="Times New Roman" w:cs="Times New Roman"/>
          <w:b/>
          <w:bCs/>
          <w:sz w:val="26"/>
          <w:szCs w:val="26"/>
        </w:rPr>
      </w:pPr>
      <w:r w:rsidRPr="00701866">
        <w:rPr>
          <w:rFonts w:ascii="Times New Roman" w:eastAsia="Times New Roman" w:hAnsi="Times New Roman" w:cs="Times New Roman"/>
          <w:b/>
          <w:sz w:val="26"/>
          <w:szCs w:val="26"/>
        </w:rPr>
        <w:t>DE VERIFICARE A CUNOȘTINȚELOR</w:t>
      </w:r>
    </w:p>
    <w:p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701866" w:rsidRDefault="00701866"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EA4AD6" w:rsidRDefault="00EA4AD6" w:rsidP="00E649B2">
      <w:pPr>
        <w:tabs>
          <w:tab w:val="left" w:pos="1032"/>
        </w:tabs>
        <w:spacing w:after="0" w:line="240" w:lineRule="auto"/>
        <w:ind w:left="3261" w:hanging="2541"/>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386EF9" w:rsidRDefault="00386EF9" w:rsidP="00CF4BDB">
      <w:pPr>
        <w:spacing w:after="0" w:line="240" w:lineRule="auto"/>
        <w:ind w:left="3261" w:hanging="2541"/>
        <w:jc w:val="center"/>
        <w:rPr>
          <w:rFonts w:ascii="Times New Roman" w:eastAsia="Times New Roman" w:hAnsi="Times New Roman" w:cs="Times New Roman"/>
          <w:b/>
          <w:bCs/>
          <w:sz w:val="24"/>
          <w:szCs w:val="24"/>
        </w:rPr>
      </w:pPr>
    </w:p>
    <w:p w:rsidR="00412FD4" w:rsidRPr="00701866" w:rsidRDefault="00412FD4" w:rsidP="002D7AD5">
      <w:pPr>
        <w:spacing w:after="0" w:line="240" w:lineRule="auto"/>
        <w:rPr>
          <w:rFonts w:ascii="Times New Roman" w:eastAsia="Times New Roman" w:hAnsi="Times New Roman" w:cs="Times New Roman"/>
          <w:bCs/>
          <w:sz w:val="16"/>
          <w:szCs w:val="16"/>
        </w:rPr>
      </w:pPr>
    </w:p>
    <w:sectPr w:rsidR="00412FD4" w:rsidRPr="00701866" w:rsidSect="000272BC">
      <w:pgSz w:w="12240" w:h="15840"/>
      <w:pgMar w:top="568" w:right="758"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FEE"/>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653B4"/>
    <w:multiLevelType w:val="hybridMultilevel"/>
    <w:tmpl w:val="58E8485E"/>
    <w:lvl w:ilvl="0" w:tplc="8E3AEE3E">
      <w:start w:val="1"/>
      <w:numFmt w:val="decimal"/>
      <w:lvlText w:val="%1."/>
      <w:lvlJc w:val="left"/>
      <w:pPr>
        <w:ind w:left="1287" w:hanging="360"/>
      </w:pPr>
      <w:rPr>
        <w:b w:val="0"/>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F9F3E19"/>
    <w:multiLevelType w:val="hybridMultilevel"/>
    <w:tmpl w:val="8898BBE0"/>
    <w:lvl w:ilvl="0" w:tplc="3482E1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
    <w:nsid w:val="226377F5"/>
    <w:multiLevelType w:val="hybridMultilevel"/>
    <w:tmpl w:val="FE06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D1740"/>
    <w:multiLevelType w:val="hybridMultilevel"/>
    <w:tmpl w:val="3C26017A"/>
    <w:lvl w:ilvl="0" w:tplc="1BB078F4">
      <w:start w:val="1"/>
      <w:numFmt w:val="decimal"/>
      <w:lvlText w:val="%1."/>
      <w:lvlJc w:val="left"/>
      <w:pPr>
        <w:tabs>
          <w:tab w:val="num" w:pos="720"/>
        </w:tabs>
        <w:ind w:left="720" w:hanging="360"/>
      </w:pPr>
      <w:rPr>
        <w:rFonts w:ascii="Times New Roman" w:eastAsia="Times New Roman" w:hAnsi="Times New Roman" w:cs="Times New Roman"/>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nsid w:val="2E4F433E"/>
    <w:multiLevelType w:val="hybridMultilevel"/>
    <w:tmpl w:val="43B880A4"/>
    <w:lvl w:ilvl="0" w:tplc="61EE6746">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344502B8"/>
    <w:multiLevelType w:val="singleLevel"/>
    <w:tmpl w:val="B6C2C074"/>
    <w:lvl w:ilvl="0">
      <w:start w:val="1"/>
      <w:numFmt w:val="lowerLetter"/>
      <w:lvlText w:val="%1)"/>
      <w:lvlJc w:val="left"/>
      <w:pPr>
        <w:tabs>
          <w:tab w:val="num" w:pos="3904"/>
        </w:tabs>
        <w:ind w:left="3904" w:hanging="360"/>
      </w:pPr>
      <w:rPr>
        <w:b w:val="0"/>
      </w:rPr>
    </w:lvl>
  </w:abstractNum>
  <w:abstractNum w:abstractNumId="7">
    <w:nsid w:val="37987401"/>
    <w:multiLevelType w:val="hybridMultilevel"/>
    <w:tmpl w:val="507C2CEC"/>
    <w:lvl w:ilvl="0" w:tplc="FFFFFFFF">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8">
    <w:nsid w:val="3D8715DA"/>
    <w:multiLevelType w:val="hybridMultilevel"/>
    <w:tmpl w:val="1558104C"/>
    <w:lvl w:ilvl="0" w:tplc="FFFFFFFF">
      <w:start w:val="1"/>
      <w:numFmt w:val="lowerLetter"/>
      <w:lvlText w:val="%1)"/>
      <w:lvlJc w:val="left"/>
      <w:pPr>
        <w:tabs>
          <w:tab w:val="num" w:pos="2340"/>
        </w:tabs>
        <w:ind w:left="23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7CB6792"/>
    <w:multiLevelType w:val="hybridMultilevel"/>
    <w:tmpl w:val="8E6AF698"/>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E8E6090"/>
    <w:multiLevelType w:val="hybridMultilevel"/>
    <w:tmpl w:val="A9A8095A"/>
    <w:lvl w:ilvl="0" w:tplc="0418000F">
      <w:start w:val="1"/>
      <w:numFmt w:val="decimal"/>
      <w:lvlText w:val="%1."/>
      <w:lvlJc w:val="left"/>
      <w:pPr>
        <w:ind w:left="1068" w:hanging="360"/>
      </w:pPr>
      <w:rPr>
        <w:rFonts w:hint="default"/>
        <w:b w:val="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8991471"/>
    <w:multiLevelType w:val="hybridMultilevel"/>
    <w:tmpl w:val="6F242F50"/>
    <w:lvl w:ilvl="0" w:tplc="EFBA383A">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9104E7"/>
    <w:multiLevelType w:val="hybridMultilevel"/>
    <w:tmpl w:val="9BBE542C"/>
    <w:lvl w:ilvl="0" w:tplc="0409000F">
      <w:start w:val="1"/>
      <w:numFmt w:val="decimal"/>
      <w:lvlText w:val="%1."/>
      <w:lvlJc w:val="left"/>
      <w:pPr>
        <w:ind w:left="785" w:hanging="360"/>
      </w:pPr>
    </w:lvl>
    <w:lvl w:ilvl="1" w:tplc="04090019">
      <w:start w:val="1"/>
      <w:numFmt w:val="decimal"/>
      <w:lvlText w:val="%2."/>
      <w:lvlJc w:val="left"/>
      <w:pPr>
        <w:tabs>
          <w:tab w:val="num" w:pos="1865"/>
        </w:tabs>
        <w:ind w:left="1865" w:hanging="360"/>
      </w:pPr>
    </w:lvl>
    <w:lvl w:ilvl="2" w:tplc="0409001B">
      <w:start w:val="1"/>
      <w:numFmt w:val="decimal"/>
      <w:lvlText w:val="%3."/>
      <w:lvlJc w:val="left"/>
      <w:pPr>
        <w:tabs>
          <w:tab w:val="num" w:pos="2585"/>
        </w:tabs>
        <w:ind w:left="2585" w:hanging="360"/>
      </w:pPr>
    </w:lvl>
    <w:lvl w:ilvl="3" w:tplc="0409000F">
      <w:start w:val="1"/>
      <w:numFmt w:val="decimal"/>
      <w:lvlText w:val="%4."/>
      <w:lvlJc w:val="left"/>
      <w:pPr>
        <w:tabs>
          <w:tab w:val="num" w:pos="3305"/>
        </w:tabs>
        <w:ind w:left="3305" w:hanging="360"/>
      </w:pPr>
    </w:lvl>
    <w:lvl w:ilvl="4" w:tplc="04090019">
      <w:start w:val="1"/>
      <w:numFmt w:val="decimal"/>
      <w:lvlText w:val="%5."/>
      <w:lvlJc w:val="left"/>
      <w:pPr>
        <w:tabs>
          <w:tab w:val="num" w:pos="4025"/>
        </w:tabs>
        <w:ind w:left="4025" w:hanging="360"/>
      </w:pPr>
    </w:lvl>
    <w:lvl w:ilvl="5" w:tplc="0409001B">
      <w:start w:val="1"/>
      <w:numFmt w:val="decimal"/>
      <w:lvlText w:val="%6."/>
      <w:lvlJc w:val="left"/>
      <w:pPr>
        <w:tabs>
          <w:tab w:val="num" w:pos="4745"/>
        </w:tabs>
        <w:ind w:left="4745" w:hanging="360"/>
      </w:pPr>
    </w:lvl>
    <w:lvl w:ilvl="6" w:tplc="0409000F">
      <w:start w:val="1"/>
      <w:numFmt w:val="decimal"/>
      <w:lvlText w:val="%7."/>
      <w:lvlJc w:val="left"/>
      <w:pPr>
        <w:tabs>
          <w:tab w:val="num" w:pos="5465"/>
        </w:tabs>
        <w:ind w:left="5465" w:hanging="360"/>
      </w:pPr>
    </w:lvl>
    <w:lvl w:ilvl="7" w:tplc="04090019">
      <w:start w:val="1"/>
      <w:numFmt w:val="decimal"/>
      <w:lvlText w:val="%8."/>
      <w:lvlJc w:val="left"/>
      <w:pPr>
        <w:tabs>
          <w:tab w:val="num" w:pos="6185"/>
        </w:tabs>
        <w:ind w:left="6185" w:hanging="360"/>
      </w:pPr>
    </w:lvl>
    <w:lvl w:ilvl="8" w:tplc="0409001B">
      <w:start w:val="1"/>
      <w:numFmt w:val="decimal"/>
      <w:lvlText w:val="%9."/>
      <w:lvlJc w:val="left"/>
      <w:pPr>
        <w:tabs>
          <w:tab w:val="num" w:pos="6905"/>
        </w:tabs>
        <w:ind w:left="6905" w:hanging="360"/>
      </w:pPr>
    </w:lvl>
  </w:abstractNum>
  <w:num w:numId="1">
    <w:abstractNumId w:val="10"/>
  </w:num>
  <w:num w:numId="2">
    <w:abstractNumId w:val="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7"/>
  </w:num>
  <w:num w:numId="9">
    <w:abstractNumId w:val="8"/>
  </w:num>
  <w:num w:numId="10">
    <w:abstractNumId w:val="9"/>
  </w:num>
  <w:num w:numId="11">
    <w:abstractNumId w:val="1"/>
  </w:num>
  <w:num w:numId="12">
    <w:abstractNumId w:val="4"/>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74"/>
    <w:rsid w:val="000216E1"/>
    <w:rsid w:val="0002489C"/>
    <w:rsid w:val="000272BC"/>
    <w:rsid w:val="0003121D"/>
    <w:rsid w:val="00031865"/>
    <w:rsid w:val="00045A86"/>
    <w:rsid w:val="00061620"/>
    <w:rsid w:val="000837B1"/>
    <w:rsid w:val="000A70D0"/>
    <w:rsid w:val="000D617D"/>
    <w:rsid w:val="000D68B8"/>
    <w:rsid w:val="000D68F0"/>
    <w:rsid w:val="000E3700"/>
    <w:rsid w:val="000E512D"/>
    <w:rsid w:val="000F7F5C"/>
    <w:rsid w:val="00101A04"/>
    <w:rsid w:val="001207DC"/>
    <w:rsid w:val="00123BBE"/>
    <w:rsid w:val="001261A2"/>
    <w:rsid w:val="00136461"/>
    <w:rsid w:val="00142734"/>
    <w:rsid w:val="001629CB"/>
    <w:rsid w:val="0018058C"/>
    <w:rsid w:val="0018397B"/>
    <w:rsid w:val="0019105D"/>
    <w:rsid w:val="001B7877"/>
    <w:rsid w:val="001B7CDB"/>
    <w:rsid w:val="00232BFC"/>
    <w:rsid w:val="002340C1"/>
    <w:rsid w:val="00240249"/>
    <w:rsid w:val="00241E8B"/>
    <w:rsid w:val="00265317"/>
    <w:rsid w:val="0027007E"/>
    <w:rsid w:val="00277E2E"/>
    <w:rsid w:val="00281856"/>
    <w:rsid w:val="002B6670"/>
    <w:rsid w:val="002D50AC"/>
    <w:rsid w:val="002D53A6"/>
    <w:rsid w:val="002D7AD5"/>
    <w:rsid w:val="002E0802"/>
    <w:rsid w:val="002E46AE"/>
    <w:rsid w:val="002F18DF"/>
    <w:rsid w:val="00304ADD"/>
    <w:rsid w:val="00305566"/>
    <w:rsid w:val="003358C5"/>
    <w:rsid w:val="003428D1"/>
    <w:rsid w:val="003512A3"/>
    <w:rsid w:val="003728EA"/>
    <w:rsid w:val="0038178F"/>
    <w:rsid w:val="00381A99"/>
    <w:rsid w:val="00386EF9"/>
    <w:rsid w:val="003938B8"/>
    <w:rsid w:val="003B3283"/>
    <w:rsid w:val="003B418C"/>
    <w:rsid w:val="003D2673"/>
    <w:rsid w:val="003F78A7"/>
    <w:rsid w:val="00412FD4"/>
    <w:rsid w:val="004449CE"/>
    <w:rsid w:val="00464475"/>
    <w:rsid w:val="00472A68"/>
    <w:rsid w:val="00494C4A"/>
    <w:rsid w:val="004A3E29"/>
    <w:rsid w:val="004A6171"/>
    <w:rsid w:val="004B3E6C"/>
    <w:rsid w:val="004B6F65"/>
    <w:rsid w:val="004D0074"/>
    <w:rsid w:val="004D14E1"/>
    <w:rsid w:val="004E249E"/>
    <w:rsid w:val="00502A41"/>
    <w:rsid w:val="0050561C"/>
    <w:rsid w:val="00526251"/>
    <w:rsid w:val="00530A57"/>
    <w:rsid w:val="00544365"/>
    <w:rsid w:val="00552205"/>
    <w:rsid w:val="00556B08"/>
    <w:rsid w:val="005702B4"/>
    <w:rsid w:val="00575200"/>
    <w:rsid w:val="005845FF"/>
    <w:rsid w:val="0059233A"/>
    <w:rsid w:val="00597AF8"/>
    <w:rsid w:val="005A658F"/>
    <w:rsid w:val="005A667F"/>
    <w:rsid w:val="005B5BDC"/>
    <w:rsid w:val="005C2453"/>
    <w:rsid w:val="005D2E75"/>
    <w:rsid w:val="00624EB0"/>
    <w:rsid w:val="00626659"/>
    <w:rsid w:val="006642EB"/>
    <w:rsid w:val="0069383E"/>
    <w:rsid w:val="0069589B"/>
    <w:rsid w:val="006A60E5"/>
    <w:rsid w:val="006B10C5"/>
    <w:rsid w:val="006B7B3D"/>
    <w:rsid w:val="006C08F9"/>
    <w:rsid w:val="006E3191"/>
    <w:rsid w:val="006F146B"/>
    <w:rsid w:val="00701866"/>
    <w:rsid w:val="00712DE0"/>
    <w:rsid w:val="00763D9F"/>
    <w:rsid w:val="007A6E77"/>
    <w:rsid w:val="007C225E"/>
    <w:rsid w:val="007D7B3F"/>
    <w:rsid w:val="007E2050"/>
    <w:rsid w:val="00800A42"/>
    <w:rsid w:val="00802399"/>
    <w:rsid w:val="008340DF"/>
    <w:rsid w:val="00865489"/>
    <w:rsid w:val="00875FC6"/>
    <w:rsid w:val="008C2026"/>
    <w:rsid w:val="00905174"/>
    <w:rsid w:val="0091451A"/>
    <w:rsid w:val="00941C98"/>
    <w:rsid w:val="00950271"/>
    <w:rsid w:val="00953A8E"/>
    <w:rsid w:val="0098006E"/>
    <w:rsid w:val="009A1E41"/>
    <w:rsid w:val="009A4C91"/>
    <w:rsid w:val="009B74EA"/>
    <w:rsid w:val="009E1B54"/>
    <w:rsid w:val="009F6ECC"/>
    <w:rsid w:val="00A163DD"/>
    <w:rsid w:val="00A31AE0"/>
    <w:rsid w:val="00A358AF"/>
    <w:rsid w:val="00A4609B"/>
    <w:rsid w:val="00A52F30"/>
    <w:rsid w:val="00A70631"/>
    <w:rsid w:val="00A7615D"/>
    <w:rsid w:val="00A80989"/>
    <w:rsid w:val="00A9041B"/>
    <w:rsid w:val="00A96C59"/>
    <w:rsid w:val="00AB112A"/>
    <w:rsid w:val="00AB76DC"/>
    <w:rsid w:val="00AF2B32"/>
    <w:rsid w:val="00AF74CC"/>
    <w:rsid w:val="00B15D23"/>
    <w:rsid w:val="00B403BD"/>
    <w:rsid w:val="00B4532E"/>
    <w:rsid w:val="00B650F4"/>
    <w:rsid w:val="00B6776D"/>
    <w:rsid w:val="00B810D5"/>
    <w:rsid w:val="00BB5347"/>
    <w:rsid w:val="00BC6B88"/>
    <w:rsid w:val="00BD4FC9"/>
    <w:rsid w:val="00BF43EA"/>
    <w:rsid w:val="00C30B4F"/>
    <w:rsid w:val="00C650EA"/>
    <w:rsid w:val="00C7103A"/>
    <w:rsid w:val="00C869C2"/>
    <w:rsid w:val="00C94833"/>
    <w:rsid w:val="00CA197C"/>
    <w:rsid w:val="00CC6A18"/>
    <w:rsid w:val="00CC78FC"/>
    <w:rsid w:val="00CD5EEB"/>
    <w:rsid w:val="00CE511B"/>
    <w:rsid w:val="00CF3674"/>
    <w:rsid w:val="00CF3E93"/>
    <w:rsid w:val="00CF4BDB"/>
    <w:rsid w:val="00D0116B"/>
    <w:rsid w:val="00D022EC"/>
    <w:rsid w:val="00D62744"/>
    <w:rsid w:val="00D80220"/>
    <w:rsid w:val="00D94509"/>
    <w:rsid w:val="00DA5014"/>
    <w:rsid w:val="00DA5DE2"/>
    <w:rsid w:val="00DB1477"/>
    <w:rsid w:val="00DD60D6"/>
    <w:rsid w:val="00E04A83"/>
    <w:rsid w:val="00E14BE7"/>
    <w:rsid w:val="00E5524E"/>
    <w:rsid w:val="00E56C8B"/>
    <w:rsid w:val="00E649B2"/>
    <w:rsid w:val="00E710C5"/>
    <w:rsid w:val="00EA4AD6"/>
    <w:rsid w:val="00EB04BC"/>
    <w:rsid w:val="00EB51EC"/>
    <w:rsid w:val="00ED5E5E"/>
    <w:rsid w:val="00EE72C6"/>
    <w:rsid w:val="00F03C5C"/>
    <w:rsid w:val="00F14F10"/>
    <w:rsid w:val="00F260D8"/>
    <w:rsid w:val="00F27887"/>
    <w:rsid w:val="00F62CF6"/>
    <w:rsid w:val="00F6448E"/>
    <w:rsid w:val="00F8219D"/>
    <w:rsid w:val="00F92AF2"/>
    <w:rsid w:val="00FA765D"/>
    <w:rsid w:val="00FB38D8"/>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4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C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93"/>
    <w:rPr>
      <w:rFonts w:ascii="Tahoma" w:hAnsi="Tahoma" w:cs="Tahoma"/>
      <w:sz w:val="16"/>
      <w:szCs w:val="16"/>
      <w:lang w:val="ro-RO"/>
    </w:rPr>
  </w:style>
  <w:style w:type="table" w:customStyle="1" w:styleId="TableGrid2">
    <w:name w:val="Table Grid2"/>
    <w:basedOn w:val="TableNormal"/>
    <w:next w:val="TableGrid"/>
    <w:uiPriority w:val="59"/>
    <w:rsid w:val="00061620"/>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BE7"/>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17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AF2"/>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F92AF2"/>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F92AF2"/>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F92AF2"/>
    <w:rPr>
      <w:rFonts w:ascii="Times New Roman" w:eastAsia="Times New Roman" w:hAnsi="Times New Roman" w:cs="Times New Roman"/>
      <w:sz w:val="24"/>
      <w:szCs w:val="24"/>
      <w:lang w:val="ro-RO" w:eastAsia="ro-RO"/>
    </w:rPr>
  </w:style>
  <w:style w:type="paragraph" w:styleId="NoSpacing">
    <w:name w:val="No Spacing"/>
    <w:uiPriority w:val="1"/>
    <w:qFormat/>
    <w:rsid w:val="00412FD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710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4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0C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E93"/>
    <w:rPr>
      <w:rFonts w:ascii="Tahoma" w:hAnsi="Tahoma" w:cs="Tahoma"/>
      <w:sz w:val="16"/>
      <w:szCs w:val="16"/>
      <w:lang w:val="ro-RO"/>
    </w:rPr>
  </w:style>
  <w:style w:type="table" w:customStyle="1" w:styleId="TableGrid2">
    <w:name w:val="Table Grid2"/>
    <w:basedOn w:val="TableNormal"/>
    <w:next w:val="TableGrid"/>
    <w:uiPriority w:val="59"/>
    <w:rsid w:val="00061620"/>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4BE7"/>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17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3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AF2"/>
    <w:pPr>
      <w:spacing w:after="120" w:line="240" w:lineRule="auto"/>
    </w:pPr>
    <w:rPr>
      <w:rFonts w:ascii="Times New Roman" w:eastAsia="Times New Roman" w:hAnsi="Times New Roman" w:cs="Times New Roman"/>
      <w:sz w:val="24"/>
      <w:szCs w:val="24"/>
      <w:lang w:eastAsia="ro-RO"/>
    </w:rPr>
  </w:style>
  <w:style w:type="character" w:customStyle="1" w:styleId="BodyTextChar">
    <w:name w:val="Body Text Char"/>
    <w:basedOn w:val="DefaultParagraphFont"/>
    <w:link w:val="BodyText"/>
    <w:rsid w:val="00F92AF2"/>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F92AF2"/>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F92AF2"/>
    <w:rPr>
      <w:rFonts w:ascii="Times New Roman" w:eastAsia="Times New Roman" w:hAnsi="Times New Roman" w:cs="Times New Roman"/>
      <w:sz w:val="24"/>
      <w:szCs w:val="24"/>
      <w:lang w:val="ro-RO" w:eastAsia="ro-RO"/>
    </w:rPr>
  </w:style>
  <w:style w:type="paragraph" w:styleId="NoSpacing">
    <w:name w:val="No Spacing"/>
    <w:uiPriority w:val="1"/>
    <w:qFormat/>
    <w:rsid w:val="00412FD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71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1742">
      <w:bodyDiv w:val="1"/>
      <w:marLeft w:val="0"/>
      <w:marRight w:val="0"/>
      <w:marTop w:val="0"/>
      <w:marBottom w:val="0"/>
      <w:divBdr>
        <w:top w:val="none" w:sz="0" w:space="0" w:color="auto"/>
        <w:left w:val="none" w:sz="0" w:space="0" w:color="auto"/>
        <w:bottom w:val="none" w:sz="0" w:space="0" w:color="auto"/>
        <w:right w:val="none" w:sz="0" w:space="0" w:color="auto"/>
      </w:divBdr>
    </w:div>
    <w:div w:id="109129933">
      <w:bodyDiv w:val="1"/>
      <w:marLeft w:val="0"/>
      <w:marRight w:val="0"/>
      <w:marTop w:val="0"/>
      <w:marBottom w:val="0"/>
      <w:divBdr>
        <w:top w:val="none" w:sz="0" w:space="0" w:color="auto"/>
        <w:left w:val="none" w:sz="0" w:space="0" w:color="auto"/>
        <w:bottom w:val="none" w:sz="0" w:space="0" w:color="auto"/>
        <w:right w:val="none" w:sz="0" w:space="0" w:color="auto"/>
      </w:divBdr>
    </w:div>
    <w:div w:id="248082526">
      <w:bodyDiv w:val="1"/>
      <w:marLeft w:val="0"/>
      <w:marRight w:val="0"/>
      <w:marTop w:val="0"/>
      <w:marBottom w:val="0"/>
      <w:divBdr>
        <w:top w:val="none" w:sz="0" w:space="0" w:color="auto"/>
        <w:left w:val="none" w:sz="0" w:space="0" w:color="auto"/>
        <w:bottom w:val="none" w:sz="0" w:space="0" w:color="auto"/>
        <w:right w:val="none" w:sz="0" w:space="0" w:color="auto"/>
      </w:divBdr>
    </w:div>
    <w:div w:id="270164799">
      <w:bodyDiv w:val="1"/>
      <w:marLeft w:val="0"/>
      <w:marRight w:val="0"/>
      <w:marTop w:val="0"/>
      <w:marBottom w:val="0"/>
      <w:divBdr>
        <w:top w:val="none" w:sz="0" w:space="0" w:color="auto"/>
        <w:left w:val="none" w:sz="0" w:space="0" w:color="auto"/>
        <w:bottom w:val="none" w:sz="0" w:space="0" w:color="auto"/>
        <w:right w:val="none" w:sz="0" w:space="0" w:color="auto"/>
      </w:divBdr>
    </w:div>
    <w:div w:id="414015982">
      <w:bodyDiv w:val="1"/>
      <w:marLeft w:val="0"/>
      <w:marRight w:val="0"/>
      <w:marTop w:val="0"/>
      <w:marBottom w:val="0"/>
      <w:divBdr>
        <w:top w:val="none" w:sz="0" w:space="0" w:color="auto"/>
        <w:left w:val="none" w:sz="0" w:space="0" w:color="auto"/>
        <w:bottom w:val="none" w:sz="0" w:space="0" w:color="auto"/>
        <w:right w:val="none" w:sz="0" w:space="0" w:color="auto"/>
      </w:divBdr>
    </w:div>
    <w:div w:id="654191309">
      <w:bodyDiv w:val="1"/>
      <w:marLeft w:val="0"/>
      <w:marRight w:val="0"/>
      <w:marTop w:val="0"/>
      <w:marBottom w:val="0"/>
      <w:divBdr>
        <w:top w:val="none" w:sz="0" w:space="0" w:color="auto"/>
        <w:left w:val="none" w:sz="0" w:space="0" w:color="auto"/>
        <w:bottom w:val="none" w:sz="0" w:space="0" w:color="auto"/>
        <w:right w:val="none" w:sz="0" w:space="0" w:color="auto"/>
      </w:divBdr>
    </w:div>
    <w:div w:id="863178526">
      <w:bodyDiv w:val="1"/>
      <w:marLeft w:val="0"/>
      <w:marRight w:val="0"/>
      <w:marTop w:val="0"/>
      <w:marBottom w:val="0"/>
      <w:divBdr>
        <w:top w:val="none" w:sz="0" w:space="0" w:color="auto"/>
        <w:left w:val="none" w:sz="0" w:space="0" w:color="auto"/>
        <w:bottom w:val="none" w:sz="0" w:space="0" w:color="auto"/>
        <w:right w:val="none" w:sz="0" w:space="0" w:color="auto"/>
      </w:divBdr>
    </w:div>
    <w:div w:id="894703867">
      <w:bodyDiv w:val="1"/>
      <w:marLeft w:val="0"/>
      <w:marRight w:val="0"/>
      <w:marTop w:val="0"/>
      <w:marBottom w:val="0"/>
      <w:divBdr>
        <w:top w:val="none" w:sz="0" w:space="0" w:color="auto"/>
        <w:left w:val="none" w:sz="0" w:space="0" w:color="auto"/>
        <w:bottom w:val="none" w:sz="0" w:space="0" w:color="auto"/>
        <w:right w:val="none" w:sz="0" w:space="0" w:color="auto"/>
      </w:divBdr>
    </w:div>
    <w:div w:id="1179003657">
      <w:bodyDiv w:val="1"/>
      <w:marLeft w:val="0"/>
      <w:marRight w:val="0"/>
      <w:marTop w:val="0"/>
      <w:marBottom w:val="0"/>
      <w:divBdr>
        <w:top w:val="none" w:sz="0" w:space="0" w:color="auto"/>
        <w:left w:val="none" w:sz="0" w:space="0" w:color="auto"/>
        <w:bottom w:val="none" w:sz="0" w:space="0" w:color="auto"/>
        <w:right w:val="none" w:sz="0" w:space="0" w:color="auto"/>
      </w:divBdr>
    </w:div>
    <w:div w:id="1252012070">
      <w:bodyDiv w:val="1"/>
      <w:marLeft w:val="0"/>
      <w:marRight w:val="0"/>
      <w:marTop w:val="0"/>
      <w:marBottom w:val="0"/>
      <w:divBdr>
        <w:top w:val="none" w:sz="0" w:space="0" w:color="auto"/>
        <w:left w:val="none" w:sz="0" w:space="0" w:color="auto"/>
        <w:bottom w:val="none" w:sz="0" w:space="0" w:color="auto"/>
        <w:right w:val="none" w:sz="0" w:space="0" w:color="auto"/>
      </w:divBdr>
    </w:div>
    <w:div w:id="1341084526">
      <w:bodyDiv w:val="1"/>
      <w:marLeft w:val="0"/>
      <w:marRight w:val="0"/>
      <w:marTop w:val="0"/>
      <w:marBottom w:val="0"/>
      <w:divBdr>
        <w:top w:val="none" w:sz="0" w:space="0" w:color="auto"/>
        <w:left w:val="none" w:sz="0" w:space="0" w:color="auto"/>
        <w:bottom w:val="none" w:sz="0" w:space="0" w:color="auto"/>
        <w:right w:val="none" w:sz="0" w:space="0" w:color="auto"/>
      </w:divBdr>
    </w:div>
    <w:div w:id="1521897208">
      <w:bodyDiv w:val="1"/>
      <w:marLeft w:val="0"/>
      <w:marRight w:val="0"/>
      <w:marTop w:val="0"/>
      <w:marBottom w:val="0"/>
      <w:divBdr>
        <w:top w:val="none" w:sz="0" w:space="0" w:color="auto"/>
        <w:left w:val="none" w:sz="0" w:space="0" w:color="auto"/>
        <w:bottom w:val="none" w:sz="0" w:space="0" w:color="auto"/>
        <w:right w:val="none" w:sz="0" w:space="0" w:color="auto"/>
      </w:divBdr>
    </w:div>
    <w:div w:id="1978560774">
      <w:bodyDiv w:val="1"/>
      <w:marLeft w:val="0"/>
      <w:marRight w:val="0"/>
      <w:marTop w:val="0"/>
      <w:marBottom w:val="0"/>
      <w:divBdr>
        <w:top w:val="none" w:sz="0" w:space="0" w:color="auto"/>
        <w:left w:val="none" w:sz="0" w:space="0" w:color="auto"/>
        <w:bottom w:val="none" w:sz="0" w:space="0" w:color="auto"/>
        <w:right w:val="none" w:sz="0" w:space="0" w:color="auto"/>
      </w:divBdr>
    </w:div>
    <w:div w:id="19947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scoalapolitie.ro"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dmitere.spapf@igpf.ro" TargetMode="External"/><Relationship Id="rId4" Type="http://schemas.microsoft.com/office/2007/relationships/stylesWithEffects" Target="stylesWithEffects.xml"/><Relationship Id="rId9" Type="http://schemas.openxmlformats.org/officeDocument/2006/relationships/hyperlink" Target="mailto:admitere@c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19D7B-B0D5-4F87-9F00-D64C8DFE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I.P.J. Bacau</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condopol florin BC</dc:creator>
  <cp:lastModifiedBy>paiu liviu BC</cp:lastModifiedBy>
  <cp:revision>2</cp:revision>
  <cp:lastPrinted>2022-04-07T12:51:00Z</cp:lastPrinted>
  <dcterms:created xsi:type="dcterms:W3CDTF">2022-04-07T13:18:00Z</dcterms:created>
  <dcterms:modified xsi:type="dcterms:W3CDTF">2022-04-07T13:18:00Z</dcterms:modified>
</cp:coreProperties>
</file>