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CB" w:rsidRDefault="00DC7FBF" w:rsidP="00940EC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40EC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NUMĂRUL DE LOCURI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LA ACADEMIA DE POLIȚIE ”ALEXANDRU IOAN CUZA” BUCUREȘTI, ÎN ANUL UNIVERSITAR 202</w:t>
      </w:r>
      <w:r w:rsidR="00FF641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-202</w:t>
      </w:r>
      <w:r w:rsidR="00FF641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</w:p>
    <w:p w:rsidR="00DC7FBF" w:rsidRPr="00940ECB" w:rsidRDefault="00DC7FBF" w:rsidP="00E80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940ECB" w:rsidRDefault="00D661D0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Învățământ superior – studii universitare de licență</w:t>
      </w:r>
    </w:p>
    <w:p w:rsidR="00D661D0" w:rsidRDefault="00D661D0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1709"/>
        <w:gridCol w:w="1186"/>
        <w:gridCol w:w="1162"/>
        <w:gridCol w:w="898"/>
        <w:gridCol w:w="922"/>
        <w:gridCol w:w="3907"/>
        <w:gridCol w:w="854"/>
        <w:gridCol w:w="974"/>
        <w:gridCol w:w="1032"/>
      </w:tblGrid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Bold"/>
              </w:rPr>
              <w:t xml:space="preserve">Domeniul de </w:t>
            </w:r>
            <w:proofErr w:type="spellStart"/>
            <w:r>
              <w:rPr>
                <w:rStyle w:val="Bodytext295ptBold"/>
              </w:rPr>
              <w:t>licenţă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64" w:lineRule="exact"/>
              <w:ind w:firstLine="0"/>
              <w:jc w:val="center"/>
            </w:pPr>
            <w:r>
              <w:rPr>
                <w:rStyle w:val="Bodytext295ptBold"/>
              </w:rPr>
              <w:t xml:space="preserve">Programul de studii universitare de </w:t>
            </w:r>
            <w:proofErr w:type="spellStart"/>
            <w:r>
              <w:rPr>
                <w:rStyle w:val="Bodytext295ptBold"/>
              </w:rPr>
              <w:t>licenţă</w:t>
            </w:r>
            <w:proofErr w:type="spellEnd"/>
            <w:r>
              <w:rPr>
                <w:rStyle w:val="Bodytext295ptBold"/>
              </w:rPr>
              <w:t>/ specializarea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Specialitatea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Bodytext295ptBold"/>
              </w:rPr>
              <w:t xml:space="preserve">Forma de </w:t>
            </w:r>
            <w:proofErr w:type="spellStart"/>
            <w:r>
              <w:rPr>
                <w:rStyle w:val="Bodytext295ptBold"/>
              </w:rPr>
              <w:t>învăţământ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Bodytext295ptBold"/>
              </w:rPr>
              <w:t>Durata</w:t>
            </w:r>
          </w:p>
          <w:p w:rsidR="00FF6416" w:rsidRDefault="00FF641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Bodytext295ptBold"/>
              </w:rPr>
              <w:t>studiilor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20" w:firstLine="0"/>
              <w:jc w:val="left"/>
            </w:pPr>
            <w:r>
              <w:rPr>
                <w:rStyle w:val="Bodytext295ptBold"/>
              </w:rPr>
              <w:t>Total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Nr. locuri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Nr. locuri/</w:t>
            </w:r>
            <w:r>
              <w:rPr>
                <w:rStyle w:val="Bodytext295pt"/>
              </w:rPr>
              <w:t>beneficiar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Din care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3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20" w:firstLine="0"/>
              <w:jc w:val="left"/>
            </w:pPr>
            <w:r>
              <w:rPr>
                <w:rStyle w:val="Bodytext295pt"/>
              </w:rPr>
              <w:t>Romi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"/>
              </w:rPr>
              <w:t>Maghiari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"/>
              </w:rPr>
              <w:t>Alte min.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Bold"/>
              </w:rPr>
              <w:t>FACULTATEA DE POLIŢIE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64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Ştiinţe</w:t>
            </w:r>
            <w:proofErr w:type="spellEnd"/>
            <w:r>
              <w:rPr>
                <w:rStyle w:val="Bodytext295pt"/>
              </w:rPr>
              <w:t xml:space="preserve"> militare, </w:t>
            </w:r>
            <w:proofErr w:type="spellStart"/>
            <w:r>
              <w:rPr>
                <w:rStyle w:val="Bodytext295pt"/>
              </w:rPr>
              <w:t>informaţii</w:t>
            </w:r>
            <w:proofErr w:type="spellEnd"/>
            <w:r>
              <w:rPr>
                <w:rStyle w:val="Bodytext295pt"/>
              </w:rPr>
              <w:t xml:space="preserve"> </w:t>
            </w:r>
            <w:proofErr w:type="spellStart"/>
            <w:r>
              <w:rPr>
                <w:rStyle w:val="Bodytext295pt"/>
              </w:rPr>
              <w:t>şi</w:t>
            </w:r>
            <w:proofErr w:type="spellEnd"/>
            <w:r>
              <w:rPr>
                <w:rStyle w:val="Bodytext295pt"/>
              </w:rPr>
              <w:t xml:space="preserve"> ordine publică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69" w:lineRule="exact"/>
              <w:ind w:firstLine="0"/>
              <w:jc w:val="center"/>
            </w:pPr>
            <w:r>
              <w:rPr>
                <w:rStyle w:val="Bodytext295ptBoldItalic"/>
              </w:rPr>
              <w:t xml:space="preserve">Ordine </w:t>
            </w:r>
            <w:proofErr w:type="spellStart"/>
            <w:r>
              <w:rPr>
                <w:rStyle w:val="Bodytext295ptBoldItalic"/>
              </w:rPr>
              <w:t>şi</w:t>
            </w:r>
            <w:proofErr w:type="spellEnd"/>
            <w:r>
              <w:rPr>
                <w:rStyle w:val="Bodytext295ptBoldItalic"/>
              </w:rPr>
              <w:t xml:space="preserve"> </w:t>
            </w:r>
            <w:proofErr w:type="spellStart"/>
            <w:r>
              <w:rPr>
                <w:rStyle w:val="Bodytext295ptBoldItalic"/>
              </w:rPr>
              <w:t>siguranţă</w:t>
            </w:r>
            <w:proofErr w:type="spellEnd"/>
            <w:r>
              <w:rPr>
                <w:rStyle w:val="Bodytext295ptBoldItalic"/>
              </w:rPr>
              <w:t xml:space="preserve"> publică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P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320"/>
              <w:jc w:val="left"/>
              <w:rPr>
                <w:b/>
                <w:u w:val="single"/>
              </w:rPr>
            </w:pPr>
            <w:proofErr w:type="spellStart"/>
            <w:r w:rsidRPr="00FF6416">
              <w:rPr>
                <w:rStyle w:val="Bodytext295ptItalic"/>
                <w:b/>
                <w:u w:val="single"/>
              </w:rPr>
              <w:t>poliţie</w:t>
            </w:r>
            <w:proofErr w:type="spell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3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300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Bodytext295pt"/>
              </w:rPr>
              <w:t>260</w:t>
            </w:r>
          </w:p>
          <w:p w:rsidR="00FF6416" w:rsidRDefault="00FF641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Bodytext295pt"/>
              </w:rPr>
              <w:t>(</w:t>
            </w:r>
            <w:r w:rsidRPr="00FF6416">
              <w:rPr>
                <w:rStyle w:val="Bodytext295pt"/>
                <w:b/>
              </w:rPr>
              <w:t>227 IGPR</w:t>
            </w:r>
            <w:r>
              <w:rPr>
                <w:rStyle w:val="Bodytext295pt"/>
              </w:rPr>
              <w:t>, 20 DGPI, 5 SPP. 8 SIE) + 40 ANP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3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0"/>
            </w:pPr>
            <w:proofErr w:type="spellStart"/>
            <w:r>
              <w:rPr>
                <w:rStyle w:val="Bodytext295ptItalic"/>
              </w:rPr>
              <w:t>poliţie</w:t>
            </w:r>
            <w:proofErr w:type="spellEnd"/>
            <w:r>
              <w:rPr>
                <w:rStyle w:val="Bodytext295ptItalic"/>
              </w:rPr>
              <w:t xml:space="preserve"> de frontieră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70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Bodytext295pt"/>
              </w:rPr>
              <w:t>70</w:t>
            </w:r>
          </w:p>
          <w:p w:rsidR="00FF6416" w:rsidRDefault="00FF641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Bodytext295pt"/>
              </w:rPr>
              <w:t>(45 IGPF, 10 IG1, 10 DGP, 5 SIE)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Italic"/>
              </w:rPr>
              <w:t>jandarmi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60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Bodytext295pt"/>
              </w:rPr>
              <w:t>60</w:t>
            </w:r>
          </w:p>
          <w:p w:rsidR="00FF6416" w:rsidRDefault="00FF641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Bodytext295pt"/>
              </w:rPr>
              <w:t>(52 IGJR. 1 Comenduire, 5 SPP, 2 SIE)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2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left="220" w:firstLine="100"/>
              <w:jc w:val="left"/>
            </w:pPr>
            <w:proofErr w:type="spellStart"/>
            <w:r>
              <w:rPr>
                <w:rStyle w:val="Bodytext295ptItalic"/>
              </w:rPr>
              <w:t>poliţie</w:t>
            </w:r>
            <w:proofErr w:type="spellEnd"/>
            <w:r>
              <w:rPr>
                <w:rStyle w:val="Bodytext295ptItalic"/>
              </w:rPr>
              <w:t xml:space="preserve">, </w:t>
            </w:r>
            <w:proofErr w:type="spellStart"/>
            <w:r>
              <w:rPr>
                <w:rStyle w:val="Bodytext295ptItalic"/>
              </w:rPr>
              <w:t>poliţie</w:t>
            </w:r>
            <w:proofErr w:type="spellEnd"/>
            <w:r>
              <w:rPr>
                <w:rStyle w:val="Bodytext295ptItalic"/>
              </w:rPr>
              <w:t xml:space="preserve"> de frontieră, jandarmi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val="fr-FR" w:eastAsia="fr-FR" w:bidi="fr-FR"/>
              </w:rPr>
              <w:t>IFR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3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50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26" w:lineRule="exact"/>
              <w:ind w:firstLine="0"/>
              <w:jc w:val="center"/>
            </w:pPr>
            <w:r w:rsidRPr="00FF6416">
              <w:rPr>
                <w:rStyle w:val="Bodytext295pt"/>
                <w:b/>
              </w:rPr>
              <w:t>37 IGPR</w:t>
            </w:r>
            <w:r>
              <w:rPr>
                <w:rStyle w:val="Bodytext295pt"/>
              </w:rPr>
              <w:t>+7 IGPF+6 IGJR (</w:t>
            </w:r>
            <w:proofErr w:type="spellStart"/>
            <w:r>
              <w:rPr>
                <w:rStyle w:val="Bodytext295pt"/>
              </w:rPr>
              <w:t>agenţi</w:t>
            </w:r>
            <w:proofErr w:type="spellEnd"/>
            <w:r>
              <w:rPr>
                <w:rStyle w:val="Bodytext295pt"/>
              </w:rPr>
              <w:t xml:space="preserve">, </w:t>
            </w:r>
            <w:proofErr w:type="spellStart"/>
            <w:r>
              <w:rPr>
                <w:rStyle w:val="Bodytext295pt"/>
              </w:rPr>
              <w:t>subofiţeri</w:t>
            </w:r>
            <w:proofErr w:type="spellEnd"/>
            <w:r>
              <w:rPr>
                <w:rStyle w:val="Bodytext295pt"/>
              </w:rPr>
              <w:t xml:space="preserve">, </w:t>
            </w:r>
            <w:proofErr w:type="spellStart"/>
            <w:r>
              <w:rPr>
                <w:rStyle w:val="Bodytext295pt"/>
              </w:rPr>
              <w:t>maiştri</w:t>
            </w:r>
            <w:proofErr w:type="spellEnd"/>
            <w:r>
              <w:rPr>
                <w:rStyle w:val="Bodytext295pt"/>
              </w:rPr>
              <w:t xml:space="preserve"> militari MAI)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Bodytext295pt"/>
              </w:rPr>
              <w:t>Drept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Italic"/>
              </w:rPr>
              <w:t>Drept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320"/>
              <w:jc w:val="left"/>
            </w:pPr>
            <w:proofErr w:type="spellStart"/>
            <w:r w:rsidRPr="00FF6416">
              <w:rPr>
                <w:rStyle w:val="Bodytext295ptItalic"/>
                <w:b/>
                <w:u w:val="single"/>
              </w:rPr>
              <w:t>poliţie</w:t>
            </w:r>
            <w:proofErr w:type="spellEnd"/>
            <w:r w:rsidRPr="00FF6416">
              <w:rPr>
                <w:rStyle w:val="Bodytext295ptItalic"/>
                <w:b/>
                <w:u w:val="single"/>
              </w:rPr>
              <w:t>,</w:t>
            </w:r>
            <w:r>
              <w:rPr>
                <w:rStyle w:val="Bodytext295ptItalic"/>
              </w:rPr>
              <w:t xml:space="preserve"> </w:t>
            </w:r>
            <w:proofErr w:type="spellStart"/>
            <w:r>
              <w:rPr>
                <w:rStyle w:val="Bodytext295ptItalic"/>
              </w:rPr>
              <w:t>poliţie</w:t>
            </w:r>
            <w:proofErr w:type="spellEnd"/>
            <w:r>
              <w:rPr>
                <w:rStyle w:val="Bodytext295ptItalic"/>
              </w:rPr>
              <w:t xml:space="preserve"> de frontieră, jandarmi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125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"/>
              </w:rPr>
              <w:t>116</w:t>
            </w:r>
          </w:p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"/>
              </w:rPr>
              <w:t>(</w:t>
            </w:r>
            <w:r w:rsidRPr="00FF6416">
              <w:rPr>
                <w:rStyle w:val="Bodytext295pt"/>
                <w:b/>
              </w:rPr>
              <w:t>73 IGPR</w:t>
            </w:r>
            <w:r>
              <w:rPr>
                <w:rStyle w:val="Bodytext295pt"/>
              </w:rPr>
              <w:t>, 2 DEPABD, 5 DGPI, 1 DGCTI, 2 DRPCIV, 1 DGL, 1 DIRP, 1 C.S. Dinamo, 10 IGPF, 7 IGJR, 6 IGI, 2 IGSU, 5 SIE) + 9 MApN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100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"/>
              </w:rPr>
              <w:t>100 taxă (personal MAI)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160" w:firstLine="0"/>
              <w:jc w:val="left"/>
            </w:pPr>
            <w:r>
              <w:rPr>
                <w:rStyle w:val="Bodytext295ptBold"/>
              </w:rPr>
              <w:t>FACULTATEA DE POMPIERI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Bodytext295pt"/>
              </w:rPr>
              <w:t>Ingineria</w:t>
            </w:r>
          </w:p>
          <w:p w:rsidR="00FF6416" w:rsidRDefault="00FF6416" w:rsidP="00FF6416">
            <w:pPr>
              <w:pStyle w:val="Bodytext20"/>
              <w:shd w:val="clear" w:color="auto" w:fill="auto"/>
              <w:spacing w:before="6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instalaţiilor</w:t>
            </w:r>
            <w:proofErr w:type="spellEnd"/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35" w:lineRule="exact"/>
              <w:ind w:firstLine="0"/>
              <w:jc w:val="center"/>
            </w:pPr>
            <w:proofErr w:type="spellStart"/>
            <w:r>
              <w:rPr>
                <w:rStyle w:val="Bodytext295ptBoldItalic"/>
              </w:rPr>
              <w:t>Instalaţii</w:t>
            </w:r>
            <w:proofErr w:type="spellEnd"/>
            <w:r>
              <w:rPr>
                <w:rStyle w:val="Bodytext295ptBoldItalic"/>
              </w:rPr>
              <w:t xml:space="preserve"> pentru </w:t>
            </w:r>
            <w:proofErr w:type="spellStart"/>
            <w:r>
              <w:rPr>
                <w:rStyle w:val="Bodytext295ptBoldItalic"/>
              </w:rPr>
              <w:t>construcţii</w:t>
            </w:r>
            <w:proofErr w:type="spellEnd"/>
            <w:r>
              <w:rPr>
                <w:rStyle w:val="Bodytext295ptBold"/>
              </w:rPr>
              <w:t xml:space="preserve"> - </w:t>
            </w:r>
            <w:r>
              <w:rPr>
                <w:rStyle w:val="Bodytext295ptBoldItalic"/>
              </w:rPr>
              <w:t>pompieri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  <w:lang w:bidi="en-US"/>
              </w:rPr>
              <w:t>IF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left="240" w:firstLine="0"/>
              <w:jc w:val="left"/>
            </w:pPr>
            <w:r>
              <w:rPr>
                <w:rStyle w:val="Bodytext295ptBold"/>
              </w:rPr>
              <w:t>4 ani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50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Bodytext295pt"/>
              </w:rPr>
              <w:t xml:space="preserve">38 (din care 36 IGSU, 1 DGL, 1 SIE) + 2 </w:t>
            </w:r>
            <w:r>
              <w:rPr>
                <w:rStyle w:val="Bodytext295pt"/>
                <w:lang w:val="fr-FR" w:eastAsia="fr-FR" w:bidi="fr-FR"/>
              </w:rPr>
              <w:t xml:space="preserve">RM </w:t>
            </w:r>
            <w:r>
              <w:rPr>
                <w:rStyle w:val="Bodytext295pt"/>
              </w:rPr>
              <w:t>+ 10 burse Palestina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  <w:lang w:val="es-ES" w:eastAsia="es-ES" w:bidi="es-E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"/>
              </w:rPr>
              <w:t>-</w:t>
            </w:r>
          </w:p>
        </w:tc>
      </w:tr>
      <w:tr w:rsidR="00FF6416" w:rsidTr="00FF641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TOTAL GENERAL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755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655 buget + 100 taxă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416" w:rsidRDefault="00FF6416" w:rsidP="00FF6416">
            <w:pPr>
              <w:pStyle w:val="Bodytext20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"/>
              </w:rPr>
              <w:t>7</w:t>
            </w:r>
          </w:p>
        </w:tc>
      </w:tr>
    </w:tbl>
    <w:p w:rsidR="00FF6416" w:rsidRDefault="00FF6416" w:rsidP="00FF6416">
      <w:pPr>
        <w:pStyle w:val="Bodytext60"/>
        <w:framePr w:w="14002" w:h="1596" w:hRule="exact" w:wrap="none" w:vAnchor="page" w:hAnchor="page" w:x="714" w:y="9157"/>
        <w:shd w:val="clear" w:color="auto" w:fill="auto"/>
        <w:spacing w:before="0" w:line="190" w:lineRule="exact"/>
        <w:ind w:left="400"/>
      </w:pPr>
      <w:r>
        <w:rPr>
          <w:color w:val="000000"/>
          <w:lang w:val="ro-RO" w:eastAsia="ro-RO" w:bidi="ro-RO"/>
        </w:rPr>
        <w:t>Notă:</w:t>
      </w:r>
    </w:p>
    <w:p w:rsidR="00FF6416" w:rsidRDefault="00FF6416" w:rsidP="00FF6416">
      <w:pPr>
        <w:pStyle w:val="Bodytext70"/>
        <w:framePr w:w="14002" w:h="1596" w:hRule="exact" w:wrap="none" w:vAnchor="page" w:hAnchor="page" w:x="714" w:y="9157"/>
        <w:numPr>
          <w:ilvl w:val="0"/>
          <w:numId w:val="5"/>
        </w:numPr>
        <w:shd w:val="clear" w:color="auto" w:fill="auto"/>
        <w:tabs>
          <w:tab w:val="left" w:pos="730"/>
        </w:tabs>
        <w:ind w:left="400" w:right="380"/>
      </w:pPr>
      <w:r>
        <w:rPr>
          <w:color w:val="000000"/>
          <w:lang w:val="ro-RO" w:eastAsia="ro-RO" w:bidi="ro-RO"/>
        </w:rPr>
        <w:t xml:space="preserve">în </w:t>
      </w:r>
      <w:proofErr w:type="spellStart"/>
      <w:r>
        <w:rPr>
          <w:color w:val="000000"/>
          <w:lang w:val="ro-RO" w:eastAsia="ro-RO" w:bidi="ro-RO"/>
        </w:rPr>
        <w:t>funcţie</w:t>
      </w:r>
      <w:proofErr w:type="spellEnd"/>
      <w:r>
        <w:rPr>
          <w:color w:val="000000"/>
          <w:lang w:val="ro-RO" w:eastAsia="ro-RO" w:bidi="ro-RO"/>
        </w:rPr>
        <w:t xml:space="preserve"> de numărul solicitărilor aprobate în conformitate cu prevederile Legii 168/2020, Ordinului </w:t>
      </w:r>
      <w:proofErr w:type="spellStart"/>
      <w:r>
        <w:rPr>
          <w:color w:val="000000"/>
          <w:lang w:val="ro-RO" w:eastAsia="ro-RO" w:bidi="ro-RO"/>
        </w:rPr>
        <w:t>m.a.i.</w:t>
      </w:r>
      <w:proofErr w:type="spellEnd"/>
      <w:r>
        <w:rPr>
          <w:color w:val="000000"/>
          <w:lang w:val="ro-RO" w:eastAsia="ro-RO" w:bidi="ro-RO"/>
        </w:rPr>
        <w:t xml:space="preserve"> nr. 35/2014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ale Ordinului </w:t>
      </w:r>
      <w:proofErr w:type="spellStart"/>
      <w:r>
        <w:rPr>
          <w:color w:val="000000"/>
          <w:lang w:val="ro-RO" w:eastAsia="ro-RO" w:bidi="ro-RO"/>
        </w:rPr>
        <w:t>m.a.i</w:t>
      </w:r>
      <w:proofErr w:type="spellEnd"/>
      <w:r>
        <w:rPr>
          <w:color w:val="000000"/>
          <w:lang w:val="ro-RO" w:eastAsia="ro-RO" w:bidi="ro-RO"/>
        </w:rPr>
        <w:t xml:space="preserve"> nr. 108/2014, ambele cu modificările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completările ulterioare, pot surveni modificări ale cifrelor de </w:t>
      </w:r>
      <w:proofErr w:type="spellStart"/>
      <w:r>
        <w:rPr>
          <w:color w:val="000000"/>
          <w:lang w:val="ro-RO" w:eastAsia="ro-RO" w:bidi="ro-RO"/>
        </w:rPr>
        <w:t>şcolarizare</w:t>
      </w:r>
      <w:proofErr w:type="spellEnd"/>
      <w:r>
        <w:rPr>
          <w:color w:val="000000"/>
          <w:lang w:val="ro-RO" w:eastAsia="ro-RO" w:bidi="ro-RO"/>
        </w:rPr>
        <w:t xml:space="preserve"> prezentate.</w:t>
      </w:r>
    </w:p>
    <w:p w:rsidR="00FF6416" w:rsidRDefault="00FF6416" w:rsidP="00FF6416">
      <w:pPr>
        <w:pStyle w:val="Bodytext70"/>
        <w:framePr w:w="14002" w:h="1596" w:hRule="exact" w:wrap="none" w:vAnchor="page" w:hAnchor="page" w:x="714" w:y="9157"/>
        <w:numPr>
          <w:ilvl w:val="0"/>
          <w:numId w:val="5"/>
        </w:numPr>
        <w:shd w:val="clear" w:color="auto" w:fill="auto"/>
        <w:tabs>
          <w:tab w:val="left" w:pos="739"/>
        </w:tabs>
        <w:ind w:left="400" w:right="380"/>
      </w:pPr>
      <w:r>
        <w:rPr>
          <w:color w:val="000000"/>
          <w:lang w:val="ro-RO" w:eastAsia="ro-RO" w:bidi="ro-RO"/>
        </w:rPr>
        <w:t xml:space="preserve">Conform art. 205 alin. (5) din Legea </w:t>
      </w:r>
      <w:proofErr w:type="spellStart"/>
      <w:r>
        <w:rPr>
          <w:color w:val="000000"/>
          <w:lang w:val="ro-RO" w:eastAsia="ro-RO" w:bidi="ro-RO"/>
        </w:rPr>
        <w:t>educaţiei</w:t>
      </w:r>
      <w:proofErr w:type="spellEnd"/>
      <w:r>
        <w:rPr>
          <w:color w:val="000000"/>
          <w:lang w:val="ro-RO" w:eastAsia="ro-RO" w:bidi="ro-RO"/>
        </w:rPr>
        <w:t xml:space="preserve"> </w:t>
      </w:r>
      <w:proofErr w:type="spellStart"/>
      <w:r>
        <w:rPr>
          <w:color w:val="000000"/>
          <w:lang w:val="ro-RO" w:eastAsia="ro-RO" w:bidi="ro-RO"/>
        </w:rPr>
        <w:t>naţionale</w:t>
      </w:r>
      <w:proofErr w:type="spellEnd"/>
      <w:r>
        <w:rPr>
          <w:color w:val="000000"/>
          <w:lang w:val="ro-RO" w:eastAsia="ro-RO" w:bidi="ro-RO"/>
        </w:rPr>
        <w:t xml:space="preserve"> nr. 1/2011, cu modificările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completările ulterioare, la Academia de </w:t>
      </w:r>
      <w:proofErr w:type="spellStart"/>
      <w:r>
        <w:rPr>
          <w:color w:val="000000"/>
          <w:lang w:val="ro-RO" w:eastAsia="ro-RO" w:bidi="ro-RO"/>
        </w:rPr>
        <w:t>Poliţie</w:t>
      </w:r>
      <w:proofErr w:type="spellEnd"/>
      <w:r>
        <w:rPr>
          <w:color w:val="000000"/>
          <w:lang w:val="ro-RO" w:eastAsia="ro-RO" w:bidi="ro-RO"/>
        </w:rPr>
        <w:t xml:space="preserve"> ’’Alexandru </w:t>
      </w:r>
      <w:proofErr w:type="spellStart"/>
      <w:r>
        <w:rPr>
          <w:color w:val="000000"/>
          <w:lang w:val="ro-RO" w:eastAsia="ro-RO" w:bidi="ro-RO"/>
        </w:rPr>
        <w:t>loan</w:t>
      </w:r>
      <w:proofErr w:type="spellEnd"/>
      <w:r>
        <w:rPr>
          <w:color w:val="000000"/>
          <w:lang w:val="ro-RO" w:eastAsia="ro-RO" w:bidi="ro-RO"/>
        </w:rPr>
        <w:t xml:space="preserve"> Cuza” se acordă 10 locuri bugetate, în cadrul cifrei de </w:t>
      </w:r>
      <w:proofErr w:type="spellStart"/>
      <w:r>
        <w:rPr>
          <w:color w:val="000000"/>
          <w:lang w:val="ro-RO" w:eastAsia="ro-RO" w:bidi="ro-RO"/>
        </w:rPr>
        <w:t>şcolarizare</w:t>
      </w:r>
      <w:proofErr w:type="spellEnd"/>
      <w:r>
        <w:rPr>
          <w:color w:val="000000"/>
          <w:lang w:val="ro-RO" w:eastAsia="ro-RO" w:bidi="ro-RO"/>
        </w:rPr>
        <w:t xml:space="preserve"> aprobate (2 </w:t>
      </w:r>
      <w:proofErr w:type="spellStart"/>
      <w:r>
        <w:rPr>
          <w:color w:val="000000"/>
          <w:lang w:val="ro-RO" w:eastAsia="ro-RO" w:bidi="ro-RO"/>
        </w:rPr>
        <w:t>p</w:t>
      </w:r>
      <w:bookmarkStart w:id="0" w:name="_GoBack"/>
      <w:bookmarkEnd w:id="0"/>
      <w:r>
        <w:rPr>
          <w:color w:val="000000"/>
          <w:lang w:val="ro-RO" w:eastAsia="ro-RO" w:bidi="ro-RO"/>
        </w:rPr>
        <w:t>oliţie</w:t>
      </w:r>
      <w:proofErr w:type="spellEnd"/>
      <w:r>
        <w:rPr>
          <w:color w:val="000000"/>
          <w:lang w:val="ro-RO" w:eastAsia="ro-RO" w:bidi="ro-RO"/>
        </w:rPr>
        <w:t xml:space="preserve">, 2 </w:t>
      </w:r>
      <w:proofErr w:type="spellStart"/>
      <w:r>
        <w:rPr>
          <w:color w:val="000000"/>
          <w:lang w:val="ro-RO" w:eastAsia="ro-RO" w:bidi="ro-RO"/>
        </w:rPr>
        <w:t>poliţie</w:t>
      </w:r>
      <w:proofErr w:type="spellEnd"/>
      <w:r>
        <w:rPr>
          <w:color w:val="000000"/>
          <w:lang w:val="ro-RO" w:eastAsia="ro-RO" w:bidi="ro-RO"/>
        </w:rPr>
        <w:t xml:space="preserve"> de frontieră, 2 jandarmi, 2 drept, 2 pompieri), </w:t>
      </w:r>
      <w:proofErr w:type="spellStart"/>
      <w:r>
        <w:rPr>
          <w:color w:val="000000"/>
          <w:lang w:val="ro-RO" w:eastAsia="ro-RO" w:bidi="ro-RO"/>
        </w:rPr>
        <w:t>absolvenţilor</w:t>
      </w:r>
      <w:proofErr w:type="spellEnd"/>
      <w:r>
        <w:rPr>
          <w:color w:val="000000"/>
          <w:lang w:val="ro-RO" w:eastAsia="ro-RO" w:bidi="ro-RO"/>
        </w:rPr>
        <w:t xml:space="preserve"> cu diplomă de bacalaureat </w:t>
      </w:r>
      <w:proofErr w:type="spellStart"/>
      <w:r>
        <w:rPr>
          <w:color w:val="000000"/>
          <w:lang w:val="ro-RO" w:eastAsia="ro-RO" w:bidi="ro-RO"/>
        </w:rPr>
        <w:t>proveniţi</w:t>
      </w:r>
      <w:proofErr w:type="spellEnd"/>
      <w:r>
        <w:rPr>
          <w:color w:val="000000"/>
          <w:lang w:val="ro-RO" w:eastAsia="ro-RO" w:bidi="ro-RO"/>
        </w:rPr>
        <w:t xml:space="preserve"> din sistemul de </w:t>
      </w:r>
      <w:proofErr w:type="spellStart"/>
      <w:r>
        <w:rPr>
          <w:color w:val="000000"/>
          <w:lang w:val="ro-RO" w:eastAsia="ro-RO" w:bidi="ro-RO"/>
        </w:rPr>
        <w:t>protecţie</w:t>
      </w:r>
      <w:proofErr w:type="spellEnd"/>
      <w:r>
        <w:rPr>
          <w:color w:val="000000"/>
          <w:lang w:val="ro-RO" w:eastAsia="ro-RO" w:bidi="ro-RO"/>
        </w:rPr>
        <w:t xml:space="preserve"> socială. în cazul în care locurile nu se ocupă, acestea se redistribuie către </w:t>
      </w:r>
      <w:proofErr w:type="spellStart"/>
      <w:r>
        <w:rPr>
          <w:color w:val="000000"/>
          <w:lang w:val="ro-RO" w:eastAsia="ro-RO" w:bidi="ro-RO"/>
        </w:rPr>
        <w:t>ceilalţi</w:t>
      </w:r>
      <w:proofErr w:type="spellEnd"/>
      <w:r>
        <w:rPr>
          <w:color w:val="000000"/>
          <w:lang w:val="ro-RO" w:eastAsia="ro-RO" w:bidi="ro-RO"/>
        </w:rPr>
        <w:t xml:space="preserve"> </w:t>
      </w:r>
      <w:proofErr w:type="spellStart"/>
      <w:r>
        <w:rPr>
          <w:color w:val="000000"/>
          <w:lang w:val="ro-RO" w:eastAsia="ro-RO" w:bidi="ro-RO"/>
        </w:rPr>
        <w:t>candidaţi</w:t>
      </w:r>
      <w:proofErr w:type="spellEnd"/>
      <w:r>
        <w:rPr>
          <w:color w:val="000000"/>
          <w:lang w:val="ro-RO" w:eastAsia="ro-RO" w:bidi="ro-RO"/>
        </w:rPr>
        <w:t>.</w:t>
      </w:r>
    </w:p>
    <w:p w:rsidR="00FF6416" w:rsidRDefault="00FF6416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:rsidR="00FF6416" w:rsidRDefault="00FF6416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:rsidR="00FF6416" w:rsidRDefault="00FF6416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:rsidR="00FF6416" w:rsidRPr="00940ECB" w:rsidRDefault="00FF6416" w:rsidP="00940EC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</w:p>
    <w:p w:rsidR="00940ECB" w:rsidRPr="00D661D0" w:rsidRDefault="00940ECB" w:rsidP="00E80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940ECB" w:rsidRPr="00D661D0" w:rsidSect="00FF6416">
      <w:headerReference w:type="default" r:id="rId8"/>
      <w:footerReference w:type="default" r:id="rId9"/>
      <w:pgSz w:w="15840" w:h="12240" w:orient="landscape"/>
      <w:pgMar w:top="851" w:right="142" w:bottom="426" w:left="810" w:header="284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80" w:rsidRDefault="00E36F80">
      <w:pPr>
        <w:spacing w:after="0" w:line="240" w:lineRule="auto"/>
      </w:pPr>
      <w:r>
        <w:separator/>
      </w:r>
    </w:p>
  </w:endnote>
  <w:endnote w:type="continuationSeparator" w:id="0">
    <w:p w:rsidR="00E36F80" w:rsidRDefault="00E3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416" w:rsidRPr="00E80A9B" w:rsidRDefault="00E80A9B" w:rsidP="00FF6416">
    <w:pPr>
      <w:pStyle w:val="Footer"/>
      <w:jc w:val="both"/>
      <w:rPr>
        <w:rFonts w:asciiTheme="majorBidi" w:hAnsiTheme="majorBidi" w:cstheme="majorBidi"/>
        <w:b/>
        <w:bCs/>
        <w:sz w:val="18"/>
        <w:szCs w:val="18"/>
        <w:lang w:bidi="en-GB"/>
      </w:rPr>
    </w:pPr>
    <w:r w:rsidRPr="00E80A9B">
      <w:rPr>
        <w:rFonts w:asciiTheme="majorBidi" w:hAnsiTheme="majorBidi" w:cstheme="majorBidi"/>
        <w:sz w:val="18"/>
        <w:szCs w:val="18"/>
        <w:lang w:bidi="en-GB"/>
      </w:rPr>
      <w:tab/>
    </w:r>
  </w:p>
  <w:p w:rsidR="00E80A9B" w:rsidRPr="00E80A9B" w:rsidRDefault="00E80A9B" w:rsidP="00E80A9B">
    <w:pPr>
      <w:pStyle w:val="Footer"/>
      <w:jc w:val="both"/>
      <w:rPr>
        <w:rFonts w:asciiTheme="majorBidi" w:hAnsiTheme="majorBidi" w:cstheme="majorBidi"/>
        <w:b/>
        <w:bCs/>
        <w:sz w:val="18"/>
        <w:szCs w:val="18"/>
        <w:lang w:bidi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80" w:rsidRDefault="00E36F80">
      <w:pPr>
        <w:spacing w:after="0" w:line="240" w:lineRule="auto"/>
      </w:pPr>
      <w:r>
        <w:separator/>
      </w:r>
    </w:p>
  </w:footnote>
  <w:footnote w:type="continuationSeparator" w:id="0">
    <w:p w:rsidR="00E36F80" w:rsidRDefault="00E3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A9B" w:rsidRPr="00E80A9B" w:rsidRDefault="00E80A9B" w:rsidP="00E80A9B">
    <w:pPr>
      <w:pStyle w:val="Header"/>
      <w:tabs>
        <w:tab w:val="clear" w:pos="4680"/>
        <w:tab w:val="clear" w:pos="9360"/>
        <w:tab w:val="left" w:pos="2612"/>
      </w:tabs>
      <w:rPr>
        <w:lang w:val="ro-RO"/>
      </w:rPr>
    </w:pP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734F3"/>
    <w:multiLevelType w:val="hybridMultilevel"/>
    <w:tmpl w:val="2634E108"/>
    <w:lvl w:ilvl="0" w:tplc="CE867C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6D1512D"/>
    <w:multiLevelType w:val="multilevel"/>
    <w:tmpl w:val="EE1C5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1961DD"/>
    <w:multiLevelType w:val="multilevel"/>
    <w:tmpl w:val="50C89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CB"/>
    <w:rsid w:val="00030AA8"/>
    <w:rsid w:val="000824C6"/>
    <w:rsid w:val="000C6F73"/>
    <w:rsid w:val="000D48E4"/>
    <w:rsid w:val="00127F4E"/>
    <w:rsid w:val="00164C83"/>
    <w:rsid w:val="001A5646"/>
    <w:rsid w:val="001E2642"/>
    <w:rsid w:val="00256511"/>
    <w:rsid w:val="00292AC5"/>
    <w:rsid w:val="002B139A"/>
    <w:rsid w:val="002E6C1B"/>
    <w:rsid w:val="0037249B"/>
    <w:rsid w:val="003A116E"/>
    <w:rsid w:val="003F6033"/>
    <w:rsid w:val="00405B9E"/>
    <w:rsid w:val="00406D08"/>
    <w:rsid w:val="004516E8"/>
    <w:rsid w:val="00455234"/>
    <w:rsid w:val="004762CE"/>
    <w:rsid w:val="004E2BDA"/>
    <w:rsid w:val="004F731D"/>
    <w:rsid w:val="00503DCA"/>
    <w:rsid w:val="005130D7"/>
    <w:rsid w:val="00550457"/>
    <w:rsid w:val="005505CE"/>
    <w:rsid w:val="0058762B"/>
    <w:rsid w:val="005E3820"/>
    <w:rsid w:val="0066071D"/>
    <w:rsid w:val="00674919"/>
    <w:rsid w:val="006F7D96"/>
    <w:rsid w:val="007351A4"/>
    <w:rsid w:val="00736561"/>
    <w:rsid w:val="00764A11"/>
    <w:rsid w:val="00824129"/>
    <w:rsid w:val="00870560"/>
    <w:rsid w:val="00875086"/>
    <w:rsid w:val="00887074"/>
    <w:rsid w:val="00887323"/>
    <w:rsid w:val="008913F7"/>
    <w:rsid w:val="008B652C"/>
    <w:rsid w:val="008C6311"/>
    <w:rsid w:val="00940ECB"/>
    <w:rsid w:val="009463CB"/>
    <w:rsid w:val="009760E5"/>
    <w:rsid w:val="00992B4B"/>
    <w:rsid w:val="009E5900"/>
    <w:rsid w:val="009F3727"/>
    <w:rsid w:val="00A507CA"/>
    <w:rsid w:val="00A53166"/>
    <w:rsid w:val="00A830AC"/>
    <w:rsid w:val="00AE4A9A"/>
    <w:rsid w:val="00B245D3"/>
    <w:rsid w:val="00B6116B"/>
    <w:rsid w:val="00BA7A0E"/>
    <w:rsid w:val="00BB07FE"/>
    <w:rsid w:val="00BC0966"/>
    <w:rsid w:val="00BF30AF"/>
    <w:rsid w:val="00C138DE"/>
    <w:rsid w:val="00C82A1B"/>
    <w:rsid w:val="00C92868"/>
    <w:rsid w:val="00CC3B97"/>
    <w:rsid w:val="00D019CD"/>
    <w:rsid w:val="00D41EFA"/>
    <w:rsid w:val="00D661D0"/>
    <w:rsid w:val="00D80188"/>
    <w:rsid w:val="00D958CE"/>
    <w:rsid w:val="00DB16E7"/>
    <w:rsid w:val="00DC6B3E"/>
    <w:rsid w:val="00DC7FBF"/>
    <w:rsid w:val="00E36F80"/>
    <w:rsid w:val="00E70CDD"/>
    <w:rsid w:val="00E72CF2"/>
    <w:rsid w:val="00E80A9B"/>
    <w:rsid w:val="00FF191C"/>
    <w:rsid w:val="00FF431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5025F-C260-4771-B1C2-BEBD8336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CB"/>
  </w:style>
  <w:style w:type="paragraph" w:styleId="BalloonText">
    <w:name w:val="Balloon Text"/>
    <w:basedOn w:val="Normal"/>
    <w:link w:val="BalloonTextChar"/>
    <w:uiPriority w:val="99"/>
    <w:semiHidden/>
    <w:unhideWhenUsed/>
    <w:rsid w:val="009E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9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A9B"/>
  </w:style>
  <w:style w:type="character" w:customStyle="1" w:styleId="Bodytext2">
    <w:name w:val="Body text (2)_"/>
    <w:basedOn w:val="DefaultParagraphFont"/>
    <w:link w:val="Bodytext20"/>
    <w:rsid w:val="00FF64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95ptBold">
    <w:name w:val="Body text (2) + 9.5 pt;Bold"/>
    <w:basedOn w:val="Bodytext2"/>
    <w:rsid w:val="00FF64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">
    <w:name w:val="Body text (2) + 9.5 pt"/>
    <w:basedOn w:val="Bodytext2"/>
    <w:rsid w:val="00FF641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BoldItalic">
    <w:name w:val="Body text (2) + 9.5 pt;Bold;Italic"/>
    <w:basedOn w:val="Bodytext2"/>
    <w:rsid w:val="00FF64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character" w:customStyle="1" w:styleId="Bodytext295ptItalic">
    <w:name w:val="Body text (2) + 9.5 pt;Italic"/>
    <w:basedOn w:val="Bodytext2"/>
    <w:rsid w:val="00FF64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FF6416"/>
    <w:pPr>
      <w:widowControl w:val="0"/>
      <w:shd w:val="clear" w:color="auto" w:fill="FFFFFF"/>
      <w:spacing w:before="600" w:after="0" w:line="250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6">
    <w:name w:val="Body text (6)_"/>
    <w:basedOn w:val="DefaultParagraphFont"/>
    <w:link w:val="Bodytext60"/>
    <w:rsid w:val="00FF6416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FF641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F6416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Bodytext70">
    <w:name w:val="Body text (7)"/>
    <w:basedOn w:val="Normal"/>
    <w:link w:val="Bodytext7"/>
    <w:rsid w:val="00FF6416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B300-B5C0-4290-B678-2E84FA9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mardaru cristina GL</cp:lastModifiedBy>
  <cp:revision>4</cp:revision>
  <cp:lastPrinted>2019-05-09T09:27:00Z</cp:lastPrinted>
  <dcterms:created xsi:type="dcterms:W3CDTF">2020-07-16T13:32:00Z</dcterms:created>
  <dcterms:modified xsi:type="dcterms:W3CDTF">2021-06-25T11:10:00Z</dcterms:modified>
</cp:coreProperties>
</file>